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76" w:rsidRPr="002D2588" w:rsidRDefault="00CB1576" w:rsidP="002D2588">
      <w:pPr>
        <w:jc w:val="center"/>
        <w:rPr>
          <w:rFonts w:cstheme="minorHAnsi"/>
          <w:sz w:val="32"/>
          <w:szCs w:val="32"/>
          <w:rtl/>
          <w:lang w:bidi="ar-IQ"/>
        </w:rPr>
      </w:pPr>
      <w:r w:rsidRPr="002D2588">
        <w:rPr>
          <w:sz w:val="32"/>
          <w:szCs w:val="32"/>
          <w:rtl/>
          <w:lang w:bidi="ar-IQ"/>
        </w:rPr>
        <w:t>السيرة الذاتية</w:t>
      </w:r>
      <w:bookmarkStart w:id="0" w:name="_GoBack"/>
      <w:bookmarkEnd w:id="0"/>
    </w:p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</w:pPr>
      <w:r w:rsidRPr="005E0653"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  <w:t>Curriculum Vitae</w:t>
      </w:r>
    </w:p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  <w:vAlign w:val="center"/>
          </w:tcPr>
          <w:p w:rsidR="00CB1576" w:rsidRPr="00336A65" w:rsidRDefault="001D02B8" w:rsidP="001D02B8">
            <w:pPr>
              <w:tabs>
                <w:tab w:val="left" w:pos="2096"/>
              </w:tabs>
              <w:jc w:val="lowKashida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البيانات الشخصية</w:t>
            </w:r>
          </w:p>
        </w:tc>
        <w:tc>
          <w:tcPr>
            <w:tcW w:w="2506" w:type="pct"/>
            <w:shd w:val="clear" w:color="auto" w:fill="FFFFFF" w:themeFill="background1"/>
            <w:vAlign w:val="center"/>
          </w:tcPr>
          <w:p w:rsidR="00CB1576" w:rsidRPr="00336A65" w:rsidRDefault="00CB157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Personal Information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الاسم الثلاثي واللقب: </w:t>
            </w:r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شيماء مجيد محمد </w:t>
            </w:r>
            <w:proofErr w:type="spellStart"/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الدهلكي</w:t>
            </w:r>
            <w:proofErr w:type="spellEnd"/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24D48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Full 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Name: </w:t>
            </w:r>
            <w:proofErr w:type="spellStart"/>
            <w:r w:rsidR="00EE1778" w:rsidRPr="00EE1778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Shaymaa</w:t>
            </w:r>
            <w:proofErr w:type="spellEnd"/>
            <w:r w:rsidR="00EE1778" w:rsidRPr="00EE1778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</w:t>
            </w:r>
            <w:proofErr w:type="spellStart"/>
            <w:r w:rsidR="00EE1778" w:rsidRPr="00EE1778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Majeed</w:t>
            </w:r>
            <w:proofErr w:type="spellEnd"/>
            <w:r w:rsidR="00EE1778" w:rsidRPr="00EE1778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Mohammed</w:t>
            </w:r>
            <w:r w:rsidR="00EE177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AL-</w:t>
            </w:r>
            <w:proofErr w:type="spellStart"/>
            <w:r w:rsidR="00EE177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Dahlaky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محل وتاريخ الولادة: </w:t>
            </w:r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ديالى\28\4\1980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 &amp; Place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Birth: </w:t>
            </w:r>
            <w:proofErr w:type="spellStart"/>
            <w:r w:rsidR="00EE1778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="00EE1778">
              <w:rPr>
                <w:rFonts w:asciiTheme="majorBidi" w:hAnsiTheme="majorBidi" w:cstheme="majorBidi"/>
                <w:sz w:val="28"/>
                <w:szCs w:val="28"/>
              </w:rPr>
              <w:t>\28\4\1980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الحالة الاجتماعية: </w:t>
            </w:r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متزوج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Marital Status: </w:t>
            </w:r>
            <w:r w:rsidR="00EE177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married 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عنوان السكن: </w:t>
            </w:r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ديالى \بعقوبة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r w:rsidR="00661691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ddress:</w:t>
            </w:r>
            <w:r w:rsidR="00EE1778">
              <w:t xml:space="preserve"> </w:t>
            </w:r>
            <w:proofErr w:type="spellStart"/>
            <w:r w:rsidR="00EE1778" w:rsidRPr="00EE177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  <w:r w:rsidR="00EE177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\</w:t>
            </w:r>
            <w:proofErr w:type="spellStart"/>
            <w:r w:rsidR="00EE177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Baquba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661691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الجوال:</w:t>
            </w:r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07710749459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661691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Mobile No:</w:t>
            </w:r>
          </w:p>
        </w:tc>
      </w:tr>
      <w:tr w:rsidR="0034254E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34254E" w:rsidRPr="001D02B8" w:rsidRDefault="0034254E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البريد الالكتروني:                                                                                                       </w:t>
            </w:r>
          </w:p>
        </w:tc>
        <w:tc>
          <w:tcPr>
            <w:tcW w:w="2506" w:type="pct"/>
            <w:shd w:val="clear" w:color="auto" w:fill="FFFFFF" w:themeFill="background1"/>
          </w:tcPr>
          <w:p w:rsidR="0034254E" w:rsidRPr="001D02B8" w:rsidRDefault="0034254E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mail</w:t>
            </w:r>
            <w:r w:rsidR="00B148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:</w:t>
            </w:r>
            <w:r w:rsidR="00EE177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shymamm226@gmail.com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336A65" w:rsidRDefault="001D02B8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المؤهلات الوظيفية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336A65" w:rsidRDefault="00CB512E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Employment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University:</w:t>
            </w:r>
            <w:r w:rsidR="00B82FDD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الكلية: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225CF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College: Science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القسم: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Department: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المنصب: </w:t>
            </w:r>
            <w:r w:rsidR="00F758AE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عضو هيئة تدريس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5E20AB" w:rsidP="002E4830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Occupation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: </w:t>
            </w:r>
            <w:r w:rsidR="002E4830" w:rsidRPr="002E483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Staff Member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التخصص العام: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Major: </w:t>
            </w:r>
            <w:r w:rsidR="00382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التخصص </w:t>
            </w:r>
            <w:proofErr w:type="spellStart"/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الدقيق:</w:t>
            </w:r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احياء</w:t>
            </w:r>
            <w:proofErr w:type="spellEnd"/>
            <w:r w:rsidR="00EE177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مجهرية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Minor: </w:t>
            </w:r>
            <w:r w:rsidR="00DF065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microbiology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اللقب العلمي: </w:t>
            </w:r>
            <w:r w:rsidR="00DF0659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Academic Rank: </w:t>
            </w:r>
            <w:r w:rsidR="00DF0659" w:rsidRPr="00DF065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Assistant lecturer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336A65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على اللقب العلمي:</w:t>
            </w:r>
            <w:r w:rsidR="00DF0659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30\12\2020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Data of Academic Rank: </w:t>
            </w:r>
            <w:r w:rsidR="00DF0659" w:rsidRPr="00DF065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30\12\2020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اللغات التي تجيدها: </w:t>
            </w:r>
          </w:p>
          <w:p w:rsidR="00CB1576" w:rsidRPr="001D02B8" w:rsidRDefault="003615D6" w:rsidP="003615D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1- 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اللغة العربية</w:t>
            </w:r>
          </w:p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2-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اللغة الانكليزية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3615D6" w:rsidP="0018379F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Language: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Arabic Language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English Language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1675"/>
        <w:gridCol w:w="2970"/>
        <w:gridCol w:w="3043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الشهادات الحاصل </w:t>
            </w:r>
            <w:r w:rsidR="00336A65"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عليها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 (جامعة/كلية)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DF0659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الحياة\احياء مجهرية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DF0659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ديالى\كلية العلوم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DF0659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30\12\2020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1D02B8" w:rsidRDefault="00DF0659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1D02B8" w:rsidRDefault="00DF0659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بغداد\كلية العلوم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1D02B8" w:rsidRDefault="00DF0659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30\6\2002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36"/>
        <w:gridCol w:w="1517"/>
        <w:gridCol w:w="1386"/>
        <w:gridCol w:w="992"/>
        <w:gridCol w:w="1125"/>
        <w:gridCol w:w="3164"/>
      </w:tblGrid>
      <w:tr w:rsidR="00CB1576" w:rsidRPr="001D02B8" w:rsidTr="00F03BAA">
        <w:trPr>
          <w:trHeight w:val="315"/>
          <w:jc w:val="center"/>
        </w:trPr>
        <w:tc>
          <w:tcPr>
            <w:tcW w:w="1073" w:type="pct"/>
            <w:vMerge w:val="restart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الخبرات المهنية</w:t>
            </w:r>
          </w:p>
        </w:tc>
        <w:tc>
          <w:tcPr>
            <w:tcW w:w="1393" w:type="pct"/>
            <w:gridSpan w:val="2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الفترة الزمنية</w:t>
            </w:r>
          </w:p>
        </w:tc>
        <w:tc>
          <w:tcPr>
            <w:tcW w:w="476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</w:p>
        </w:tc>
        <w:tc>
          <w:tcPr>
            <w:tcW w:w="540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From</w:t>
            </w:r>
          </w:p>
        </w:tc>
        <w:tc>
          <w:tcPr>
            <w:tcW w:w="1518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Experiences Professional</w:t>
            </w:r>
          </w:p>
        </w:tc>
      </w:tr>
      <w:tr w:rsidR="005B6223" w:rsidRPr="001D02B8" w:rsidTr="00F03BAA">
        <w:trPr>
          <w:trHeight w:val="210"/>
          <w:jc w:val="center"/>
        </w:trPr>
        <w:tc>
          <w:tcPr>
            <w:tcW w:w="1073" w:type="pct"/>
            <w:vMerge/>
            <w:shd w:val="clear" w:color="auto" w:fill="FFFFFF" w:themeFill="background1"/>
            <w:vAlign w:val="center"/>
          </w:tcPr>
          <w:p w:rsidR="00CB1576" w:rsidRPr="001D02B8" w:rsidRDefault="00CB1576" w:rsidP="001D02B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476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D02B8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6"/>
        <w:gridCol w:w="4631"/>
        <w:gridCol w:w="2626"/>
        <w:gridCol w:w="2607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5E0653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المواد التي قمت بتدريسها</w:t>
            </w:r>
          </w:p>
        </w:tc>
      </w:tr>
      <w:tr w:rsidR="00CB1576" w:rsidRPr="001D02B8" w:rsidTr="00DF0659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25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DF0659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DF065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مضادات حياتية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DF0659" w:rsidRDefault="00DF065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lang w:bidi="ar-IQ"/>
              </w:rPr>
            </w:pPr>
            <w:r w:rsidRPr="00DF0659">
              <w:rPr>
                <w:rFonts w:asciiTheme="majorBidi" w:hAnsiTheme="majorBidi" w:cstheme="majorBidi" w:hint="cs"/>
                <w:rtl/>
                <w:lang w:bidi="ar-IQ"/>
              </w:rPr>
              <w:t>كلية العلوم \قسم علوم الحياة</w:t>
            </w:r>
          </w:p>
        </w:tc>
        <w:tc>
          <w:tcPr>
            <w:tcW w:w="1251" w:type="pct"/>
            <w:shd w:val="clear" w:color="auto" w:fill="FFFFFF" w:themeFill="background1"/>
          </w:tcPr>
          <w:p w:rsidR="00CB1576" w:rsidRPr="001D02B8" w:rsidRDefault="00C812AE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2020-2024</w:t>
            </w:r>
          </w:p>
        </w:tc>
      </w:tr>
      <w:tr w:rsidR="00C812AE" w:rsidRPr="001D02B8" w:rsidTr="00DF0659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2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تقانة احيائية</w:t>
            </w:r>
          </w:p>
        </w:tc>
        <w:tc>
          <w:tcPr>
            <w:tcW w:w="1260" w:type="pct"/>
            <w:shd w:val="clear" w:color="auto" w:fill="FFFFFF" w:themeFill="background1"/>
          </w:tcPr>
          <w:p w:rsidR="00C812AE" w:rsidRDefault="00C812AE">
            <w:r w:rsidRPr="004F677A">
              <w:rPr>
                <w:rtl/>
              </w:rPr>
              <w:t>كلية العلوم \قسم علوم الحياة</w:t>
            </w:r>
          </w:p>
        </w:tc>
        <w:tc>
          <w:tcPr>
            <w:tcW w:w="1251" w:type="pct"/>
            <w:shd w:val="clear" w:color="auto" w:fill="FFFFFF" w:themeFill="background1"/>
          </w:tcPr>
          <w:p w:rsidR="00C812AE" w:rsidRDefault="00C812AE">
            <w:r w:rsidRPr="00F1462A">
              <w:t>2020-2024</w:t>
            </w:r>
          </w:p>
        </w:tc>
      </w:tr>
      <w:tr w:rsidR="00C812AE" w:rsidRPr="001D02B8" w:rsidTr="00DF0659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22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بكتريا مرضية</w:t>
            </w:r>
          </w:p>
        </w:tc>
        <w:tc>
          <w:tcPr>
            <w:tcW w:w="1260" w:type="pct"/>
            <w:shd w:val="clear" w:color="auto" w:fill="FFFFFF" w:themeFill="background1"/>
          </w:tcPr>
          <w:p w:rsidR="00C812AE" w:rsidRDefault="00C812AE">
            <w:r w:rsidRPr="004F677A">
              <w:rPr>
                <w:rtl/>
              </w:rPr>
              <w:t>كلية العلوم \قسم علوم الحياة</w:t>
            </w:r>
          </w:p>
        </w:tc>
        <w:tc>
          <w:tcPr>
            <w:tcW w:w="1251" w:type="pct"/>
            <w:shd w:val="clear" w:color="auto" w:fill="FFFFFF" w:themeFill="background1"/>
          </w:tcPr>
          <w:p w:rsidR="00C812AE" w:rsidRDefault="00C812AE">
            <w:r w:rsidRPr="00F1462A">
              <w:t>2020-2024</w:t>
            </w:r>
          </w:p>
        </w:tc>
      </w:tr>
      <w:tr w:rsidR="00C812AE" w:rsidRPr="001D02B8" w:rsidTr="00DF0659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2222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وراثة احياء مجهرية</w:t>
            </w:r>
          </w:p>
        </w:tc>
        <w:tc>
          <w:tcPr>
            <w:tcW w:w="1260" w:type="pct"/>
            <w:shd w:val="clear" w:color="auto" w:fill="FFFFFF" w:themeFill="background1"/>
          </w:tcPr>
          <w:p w:rsidR="00C812AE" w:rsidRDefault="00C812AE">
            <w:r w:rsidRPr="004F677A">
              <w:rPr>
                <w:rtl/>
              </w:rPr>
              <w:t>كلية العلوم \قسم علوم الحياة</w:t>
            </w:r>
          </w:p>
        </w:tc>
        <w:tc>
          <w:tcPr>
            <w:tcW w:w="1251" w:type="pct"/>
            <w:shd w:val="clear" w:color="auto" w:fill="FFFFFF" w:themeFill="background1"/>
          </w:tcPr>
          <w:p w:rsidR="00C812AE" w:rsidRDefault="00C812AE">
            <w:r w:rsidRPr="00F1462A">
              <w:t>2020-2024</w:t>
            </w:r>
          </w:p>
        </w:tc>
      </w:tr>
      <w:tr w:rsidR="00C812AE" w:rsidRPr="001D02B8" w:rsidTr="00DF0659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22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احياء مهرية تربة ومياه</w:t>
            </w:r>
          </w:p>
        </w:tc>
        <w:tc>
          <w:tcPr>
            <w:tcW w:w="1260" w:type="pct"/>
            <w:shd w:val="clear" w:color="auto" w:fill="FFFFFF" w:themeFill="background1"/>
          </w:tcPr>
          <w:p w:rsidR="00C812AE" w:rsidRDefault="00C812AE">
            <w:r w:rsidRPr="004F677A">
              <w:rPr>
                <w:rtl/>
              </w:rPr>
              <w:t>كلية العلوم \قسم علوم الحياة</w:t>
            </w:r>
          </w:p>
        </w:tc>
        <w:tc>
          <w:tcPr>
            <w:tcW w:w="1251" w:type="pct"/>
            <w:shd w:val="clear" w:color="auto" w:fill="FFFFFF" w:themeFill="background1"/>
          </w:tcPr>
          <w:p w:rsidR="00C812AE" w:rsidRDefault="00C812AE">
            <w:r w:rsidRPr="00F1462A">
              <w:t>2020-2024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304"/>
        <w:gridCol w:w="1805"/>
        <w:gridCol w:w="2753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البحوث والمقالات المنشورة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812AE" w:rsidRPr="001D02B8" w:rsidTr="00D82005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45" w:type="pct"/>
            <w:shd w:val="clear" w:color="auto" w:fill="FFFFFF" w:themeFill="background1"/>
            <w:vAlign w:val="center"/>
          </w:tcPr>
          <w:p w:rsidR="00C812AE" w:rsidRPr="0032590F" w:rsidRDefault="00C812AE" w:rsidP="0004569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32590F">
              <w:rPr>
                <w:sz w:val="20"/>
                <w:szCs w:val="20"/>
                <w:lang w:bidi="ar-IQ"/>
              </w:rPr>
              <w:t xml:space="preserve">Epidemical Study for Patients of Tuberculosis (TB) in </w:t>
            </w:r>
            <w:proofErr w:type="spellStart"/>
            <w:r w:rsidRPr="0032590F">
              <w:rPr>
                <w:sz w:val="20"/>
                <w:szCs w:val="20"/>
                <w:lang w:bidi="ar-IQ"/>
              </w:rPr>
              <w:t>Diyalagovernorate</w:t>
            </w:r>
            <w:proofErr w:type="spellEnd"/>
          </w:p>
        </w:tc>
        <w:tc>
          <w:tcPr>
            <w:tcW w:w="866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321" w:type="pct"/>
            <w:shd w:val="clear" w:color="auto" w:fill="FFFFFF" w:themeFill="background1"/>
          </w:tcPr>
          <w:p w:rsidR="00C812AE" w:rsidRPr="0013464C" w:rsidRDefault="00C812AE" w:rsidP="007558E1">
            <w:pPr>
              <w:bidi w:val="0"/>
            </w:pPr>
            <w:r w:rsidRPr="0013464C">
              <w:rPr>
                <w:rtl/>
              </w:rPr>
              <w:t>مجلة ديالى</w:t>
            </w:r>
          </w:p>
        </w:tc>
      </w:tr>
      <w:tr w:rsidR="00C812AE" w:rsidRPr="001D02B8" w:rsidTr="00D82005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45" w:type="pct"/>
            <w:shd w:val="clear" w:color="auto" w:fill="FFFFFF" w:themeFill="background1"/>
            <w:vAlign w:val="center"/>
          </w:tcPr>
          <w:p w:rsidR="00C812AE" w:rsidRPr="0032590F" w:rsidRDefault="00E56C54" w:rsidP="0004569D">
            <w:pPr>
              <w:jc w:val="center"/>
              <w:rPr>
                <w:color w:val="000000" w:themeColor="text1"/>
                <w:sz w:val="20"/>
                <w:szCs w:val="20"/>
                <w:lang w:bidi="ar-AE"/>
              </w:rPr>
            </w:pPr>
            <w:hyperlink r:id="rId8" w:history="1"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 xml:space="preserve">Antifungal Activity of </w:t>
              </w:r>
              <w:proofErr w:type="spellStart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>Acetonic</w:t>
              </w:r>
              <w:proofErr w:type="spellEnd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 xml:space="preserve"> Extracts of </w:t>
              </w:r>
              <w:proofErr w:type="spellStart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>Syzygium</w:t>
              </w:r>
              <w:proofErr w:type="spellEnd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 xml:space="preserve"> </w:t>
              </w:r>
              <w:proofErr w:type="spellStart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>aromaticum’Flowers</w:t>
              </w:r>
              <w:proofErr w:type="spellEnd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 xml:space="preserve"> and </w:t>
              </w:r>
              <w:proofErr w:type="spellStart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>Mentha</w:t>
              </w:r>
              <w:proofErr w:type="spellEnd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 xml:space="preserve"> </w:t>
              </w:r>
              <w:proofErr w:type="spellStart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>longifolia’s</w:t>
              </w:r>
              <w:proofErr w:type="spellEnd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 xml:space="preserve"> Leaves Against Clinical Isolates of Candida </w:t>
              </w:r>
              <w:proofErr w:type="spellStart"/>
              <w:r w:rsidR="00C812AE" w:rsidRPr="0032590F">
                <w:rPr>
                  <w:rStyle w:val="Hyperlink"/>
                  <w:color w:val="000000" w:themeColor="text1"/>
                  <w:sz w:val="20"/>
                  <w:szCs w:val="20"/>
                  <w:lang w:bidi="ar-AE"/>
                </w:rPr>
                <w:t>albicans</w:t>
              </w:r>
              <w:proofErr w:type="spellEnd"/>
            </w:hyperlink>
          </w:p>
          <w:p w:rsidR="00C812AE" w:rsidRPr="001241AE" w:rsidRDefault="00C812AE" w:rsidP="0004569D">
            <w:pPr>
              <w:jc w:val="center"/>
              <w:rPr>
                <w:lang w:bidi="ar-AE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321" w:type="pct"/>
            <w:shd w:val="clear" w:color="auto" w:fill="FFFFFF" w:themeFill="background1"/>
          </w:tcPr>
          <w:p w:rsidR="00C812AE" w:rsidRPr="0013464C" w:rsidRDefault="00C812AE" w:rsidP="007558E1">
            <w:pPr>
              <w:bidi w:val="0"/>
            </w:pPr>
            <w:r w:rsidRPr="0013464C">
              <w:t>Journal of Pharmacy and Biological Sciences</w:t>
            </w:r>
          </w:p>
        </w:tc>
      </w:tr>
      <w:tr w:rsidR="00C812AE" w:rsidRPr="001D02B8" w:rsidTr="00D82005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45" w:type="pct"/>
            <w:shd w:val="clear" w:color="auto" w:fill="FFFFFF" w:themeFill="background1"/>
            <w:vAlign w:val="center"/>
          </w:tcPr>
          <w:p w:rsidR="00C812AE" w:rsidRPr="0032590F" w:rsidRDefault="00C812AE" w:rsidP="0004569D">
            <w:pPr>
              <w:rPr>
                <w:sz w:val="20"/>
                <w:szCs w:val="20"/>
                <w:lang w:bidi="ar-AE"/>
              </w:rPr>
            </w:pPr>
            <w:r w:rsidRPr="0032590F">
              <w:rPr>
                <w:sz w:val="20"/>
                <w:szCs w:val="20"/>
                <w:lang w:bidi="ar-AE"/>
              </w:rPr>
              <w:t>GENE EXPRESSION OF HCP GENE IN CARBAPENEMS RESISTANCE IN</w:t>
            </w:r>
          </w:p>
          <w:p w:rsidR="00C812AE" w:rsidRPr="001241AE" w:rsidRDefault="00C812AE" w:rsidP="0004569D">
            <w:pPr>
              <w:jc w:val="center"/>
              <w:rPr>
                <w:lang w:bidi="ar-AE"/>
              </w:rPr>
            </w:pPr>
            <w:r w:rsidRPr="0032590F">
              <w:rPr>
                <w:sz w:val="20"/>
                <w:szCs w:val="20"/>
                <w:lang w:bidi="ar-AE"/>
              </w:rPr>
              <w:t>ACINETOBACTER BAUMANNII</w:t>
            </w:r>
          </w:p>
        </w:tc>
        <w:tc>
          <w:tcPr>
            <w:tcW w:w="866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321" w:type="pct"/>
            <w:shd w:val="clear" w:color="auto" w:fill="FFFFFF" w:themeFill="background1"/>
          </w:tcPr>
          <w:p w:rsidR="00C812AE" w:rsidRPr="0013464C" w:rsidRDefault="00C812AE" w:rsidP="007558E1">
            <w:pPr>
              <w:bidi w:val="0"/>
            </w:pPr>
            <w:proofErr w:type="spellStart"/>
            <w:r w:rsidRPr="0013464C">
              <w:t>Biochem</w:t>
            </w:r>
            <w:proofErr w:type="spellEnd"/>
            <w:r w:rsidRPr="0013464C">
              <w:t>. Cell. Arch</w:t>
            </w:r>
          </w:p>
        </w:tc>
      </w:tr>
      <w:tr w:rsidR="00C812AE" w:rsidRPr="001D02B8" w:rsidTr="00D82005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812AE" w:rsidRPr="001D02B8" w:rsidRDefault="00C812A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45" w:type="pct"/>
            <w:shd w:val="clear" w:color="auto" w:fill="FFFFFF" w:themeFill="background1"/>
            <w:vAlign w:val="center"/>
          </w:tcPr>
          <w:p w:rsidR="00C812AE" w:rsidRPr="0032590F" w:rsidRDefault="00C812AE" w:rsidP="0004569D">
            <w:pPr>
              <w:rPr>
                <w:sz w:val="18"/>
                <w:szCs w:val="18"/>
                <w:lang w:bidi="ar-AE"/>
              </w:rPr>
            </w:pPr>
            <w:r w:rsidRPr="0032590F">
              <w:rPr>
                <w:sz w:val="18"/>
                <w:szCs w:val="18"/>
                <w:lang w:bidi="ar-AE"/>
              </w:rPr>
              <w:t>EXPRESSION OF EFFLUX PUMP GENE (NORA) IN CLINICAL ISOLATES OF STAPHYLOCOCCUS AUREUS IN DIYALA, IRAQ</w:t>
            </w:r>
          </w:p>
        </w:tc>
        <w:tc>
          <w:tcPr>
            <w:tcW w:w="866" w:type="pct"/>
            <w:shd w:val="clear" w:color="auto" w:fill="FFFFFF" w:themeFill="background1"/>
          </w:tcPr>
          <w:p w:rsidR="00C812AE" w:rsidRPr="001D02B8" w:rsidRDefault="00C812A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321" w:type="pct"/>
            <w:shd w:val="clear" w:color="auto" w:fill="FFFFFF" w:themeFill="background1"/>
          </w:tcPr>
          <w:p w:rsidR="00C812AE" w:rsidRDefault="00C812AE" w:rsidP="007558E1">
            <w:proofErr w:type="spellStart"/>
            <w:r w:rsidRPr="0013464C">
              <w:t>Biochem</w:t>
            </w:r>
            <w:proofErr w:type="spellEnd"/>
            <w:r w:rsidRPr="0013464C">
              <w:t>. Cell. Arch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9"/>
        <w:gridCol w:w="5368"/>
        <w:gridCol w:w="1703"/>
        <w:gridCol w:w="2790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الكتب المؤلفة والمترجمة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3159"/>
        <w:gridCol w:w="1467"/>
        <w:gridCol w:w="1411"/>
        <w:gridCol w:w="1642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:rsidR="00CB1576" w:rsidRPr="00E4541C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الندوات والمؤتمرات الت</w:t>
            </w:r>
            <w:r w:rsidR="00336A65"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ي شاركت فيها (داخل وخارج القطر)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E4541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</w:t>
            </w:r>
            <w:r w:rsidR="00E4541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اللجان العلمية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</w:tr>
      <w:tr w:rsidR="00CB1576" w:rsidRPr="001D02B8" w:rsidTr="00E94F76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8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الكتاب</w:t>
            </w:r>
          </w:p>
        </w:tc>
      </w:tr>
      <w:tr w:rsidR="00E94F76" w:rsidRPr="001D02B8" w:rsidTr="00E94F76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E94F76" w:rsidRPr="001D02B8" w:rsidRDefault="00E94F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وزارة التعليم العالي</w:t>
            </w:r>
          </w:p>
        </w:tc>
        <w:tc>
          <w:tcPr>
            <w:tcW w:w="1877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28/1/2024</w:t>
            </w:r>
          </w:p>
        </w:tc>
      </w:tr>
      <w:tr w:rsidR="00E94F76" w:rsidRPr="001D02B8" w:rsidTr="00E94F76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E94F76" w:rsidRPr="001D02B8" w:rsidRDefault="00E94F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877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27/2/2024</w:t>
            </w:r>
          </w:p>
        </w:tc>
      </w:tr>
      <w:tr w:rsidR="00E94F76" w:rsidRPr="001D02B8" w:rsidTr="00E94F76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E94F76" w:rsidRPr="001D02B8" w:rsidRDefault="00E94F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877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5/3/2024</w:t>
            </w:r>
          </w:p>
        </w:tc>
      </w:tr>
      <w:tr w:rsidR="00E94F76" w:rsidRPr="001D02B8" w:rsidTr="00E94F76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E94F76" w:rsidRPr="001D02B8" w:rsidRDefault="00E94F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محافظة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7/3/2024</w:t>
            </w:r>
          </w:p>
        </w:tc>
      </w:tr>
      <w:tr w:rsidR="00E94F76" w:rsidRPr="001D02B8" w:rsidTr="00E94F76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E94F76" w:rsidRPr="001D02B8" w:rsidRDefault="00E94F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وزارة التعليم العالي</w:t>
            </w:r>
          </w:p>
        </w:tc>
        <w:tc>
          <w:tcPr>
            <w:tcW w:w="1877" w:type="pct"/>
            <w:shd w:val="clear" w:color="auto" w:fill="FFFFFF" w:themeFill="background1"/>
          </w:tcPr>
          <w:p w:rsidR="00E94F76" w:rsidRDefault="00E94F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6/3/2024</w:t>
            </w:r>
          </w:p>
        </w:tc>
      </w:tr>
    </w:tbl>
    <w:p w:rsidR="009368FA" w:rsidRPr="001D02B8" w:rsidRDefault="009368FA" w:rsidP="00E4541C">
      <w:pPr>
        <w:rPr>
          <w:rFonts w:asciiTheme="majorBidi" w:hAnsiTheme="majorBidi" w:cstheme="majorBidi"/>
          <w:sz w:val="28"/>
          <w:szCs w:val="28"/>
        </w:rPr>
      </w:pPr>
    </w:p>
    <w:sectPr w:rsidR="009368FA" w:rsidRPr="001D02B8" w:rsidSect="00F03BAA">
      <w:footerReference w:type="default" r:id="rId9"/>
      <w:pgSz w:w="11906" w:h="16838" w:code="9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54" w:rsidRDefault="00E56C54" w:rsidP="005E0653">
      <w:r>
        <w:separator/>
      </w:r>
    </w:p>
  </w:endnote>
  <w:endnote w:type="continuationSeparator" w:id="0">
    <w:p w:rsidR="00E56C54" w:rsidRDefault="00E56C54" w:rsidP="005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438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653" w:rsidRDefault="005E0653" w:rsidP="005E0653">
        <w:pPr>
          <w:pStyle w:val="a5"/>
          <w:jc w:val="center"/>
        </w:pPr>
        <w:r w:rsidRPr="005E0653">
          <w:rPr>
            <w:b/>
            <w:bCs/>
            <w:sz w:val="28"/>
            <w:szCs w:val="28"/>
          </w:rPr>
          <w:fldChar w:fldCharType="begin"/>
        </w:r>
        <w:r w:rsidRPr="005E0653">
          <w:rPr>
            <w:b/>
            <w:bCs/>
            <w:sz w:val="28"/>
            <w:szCs w:val="28"/>
          </w:rPr>
          <w:instrText xml:space="preserve"> PAGE   \* MERGEFORMAT </w:instrText>
        </w:r>
        <w:r w:rsidRPr="005E0653">
          <w:rPr>
            <w:b/>
            <w:bCs/>
            <w:sz w:val="28"/>
            <w:szCs w:val="28"/>
          </w:rPr>
          <w:fldChar w:fldCharType="separate"/>
        </w:r>
        <w:r w:rsidR="002D2588">
          <w:rPr>
            <w:b/>
            <w:bCs/>
            <w:noProof/>
            <w:sz w:val="28"/>
            <w:szCs w:val="28"/>
            <w:rtl/>
          </w:rPr>
          <w:t>1</w:t>
        </w:r>
        <w:r w:rsidRPr="005E0653">
          <w:rPr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54" w:rsidRDefault="00E56C54" w:rsidP="005E0653">
      <w:r>
        <w:separator/>
      </w:r>
    </w:p>
  </w:footnote>
  <w:footnote w:type="continuationSeparator" w:id="0">
    <w:p w:rsidR="00E56C54" w:rsidRDefault="00E56C54" w:rsidP="005E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682"/>
    <w:multiLevelType w:val="hybridMultilevel"/>
    <w:tmpl w:val="D6CE577C"/>
    <w:lvl w:ilvl="0" w:tplc="15605E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6"/>
    <w:rsid w:val="000F525A"/>
    <w:rsid w:val="0018379F"/>
    <w:rsid w:val="001D02B8"/>
    <w:rsid w:val="002D2588"/>
    <w:rsid w:val="002E4830"/>
    <w:rsid w:val="00336A65"/>
    <w:rsid w:val="0034254E"/>
    <w:rsid w:val="003615D6"/>
    <w:rsid w:val="00382C87"/>
    <w:rsid w:val="004225CF"/>
    <w:rsid w:val="004536E6"/>
    <w:rsid w:val="00510CB8"/>
    <w:rsid w:val="005607BC"/>
    <w:rsid w:val="00580A2F"/>
    <w:rsid w:val="005B6223"/>
    <w:rsid w:val="005E0653"/>
    <w:rsid w:val="005E20AB"/>
    <w:rsid w:val="005F1C68"/>
    <w:rsid w:val="00661691"/>
    <w:rsid w:val="006D7228"/>
    <w:rsid w:val="00760673"/>
    <w:rsid w:val="00823029"/>
    <w:rsid w:val="008672C9"/>
    <w:rsid w:val="008F7FFB"/>
    <w:rsid w:val="009368FA"/>
    <w:rsid w:val="009E23FD"/>
    <w:rsid w:val="00B14874"/>
    <w:rsid w:val="00B61AA3"/>
    <w:rsid w:val="00B82FDD"/>
    <w:rsid w:val="00C24D48"/>
    <w:rsid w:val="00C812AE"/>
    <w:rsid w:val="00CB1576"/>
    <w:rsid w:val="00CB512E"/>
    <w:rsid w:val="00DF0659"/>
    <w:rsid w:val="00E17AC5"/>
    <w:rsid w:val="00E4541C"/>
    <w:rsid w:val="00E56C54"/>
    <w:rsid w:val="00E94F76"/>
    <w:rsid w:val="00EE1778"/>
    <w:rsid w:val="00F03BAA"/>
    <w:rsid w:val="00F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812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81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j.net/iasj/download/9d35e34f45c3fc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الصباح</cp:lastModifiedBy>
  <cp:revision>3</cp:revision>
  <dcterms:created xsi:type="dcterms:W3CDTF">2024-03-28T19:31:00Z</dcterms:created>
  <dcterms:modified xsi:type="dcterms:W3CDTF">2024-03-28T19:35:00Z</dcterms:modified>
</cp:coreProperties>
</file>