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F28F3" w14:textId="77777777" w:rsidR="0062103B" w:rsidRDefault="0062103B" w:rsidP="0062103B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</w:rPr>
      </w:pPr>
      <w:r w:rsidRPr="006E757E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10622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840"/>
        <w:gridCol w:w="1074"/>
        <w:gridCol w:w="732"/>
        <w:gridCol w:w="1944"/>
        <w:gridCol w:w="1630"/>
        <w:gridCol w:w="1656"/>
        <w:gridCol w:w="57"/>
        <w:gridCol w:w="124"/>
      </w:tblGrid>
      <w:tr w:rsidR="0062103B" w:rsidRPr="006E757E" w14:paraId="29A9686F" w14:textId="77777777" w:rsidTr="00A02C67">
        <w:trPr>
          <w:gridAfter w:val="2"/>
          <w:wAfter w:w="249" w:type="dxa"/>
          <w:trHeight w:val="388"/>
        </w:trPr>
        <w:tc>
          <w:tcPr>
            <w:tcW w:w="10373" w:type="dxa"/>
            <w:gridSpan w:val="7"/>
            <w:shd w:val="clear" w:color="auto" w:fill="DEEAF6"/>
          </w:tcPr>
          <w:p w14:paraId="1FB2CE84" w14:textId="77777777" w:rsidR="0062103B" w:rsidRPr="006E757E" w:rsidRDefault="0062103B" w:rsidP="00A02C6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62103B" w:rsidRPr="006E757E" w14:paraId="3266AEAD" w14:textId="77777777" w:rsidTr="00A02C67">
        <w:trPr>
          <w:gridAfter w:val="2"/>
          <w:wAfter w:w="249" w:type="dxa"/>
          <w:trHeight w:val="447"/>
        </w:trPr>
        <w:tc>
          <w:tcPr>
            <w:tcW w:w="10373" w:type="dxa"/>
            <w:gridSpan w:val="7"/>
            <w:shd w:val="clear" w:color="auto" w:fill="auto"/>
          </w:tcPr>
          <w:p w14:paraId="631832EE" w14:textId="77777777" w:rsidR="0062103B" w:rsidRPr="006E757E" w:rsidRDefault="0062103B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bookmarkStart w:id="0" w:name="_GoBack"/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Surface Chemistry</w:t>
            </w:r>
            <w:bookmarkEnd w:id="0"/>
          </w:p>
        </w:tc>
      </w:tr>
      <w:tr w:rsidR="0062103B" w:rsidRPr="006E757E" w14:paraId="6AF551C8" w14:textId="77777777" w:rsidTr="00A02C67">
        <w:trPr>
          <w:gridAfter w:val="2"/>
          <w:wAfter w:w="249" w:type="dxa"/>
          <w:trHeight w:val="388"/>
        </w:trPr>
        <w:tc>
          <w:tcPr>
            <w:tcW w:w="10373" w:type="dxa"/>
            <w:gridSpan w:val="7"/>
            <w:shd w:val="clear" w:color="auto" w:fill="DEEAF6"/>
          </w:tcPr>
          <w:p w14:paraId="2847F100" w14:textId="77777777" w:rsidR="0062103B" w:rsidRPr="006E757E" w:rsidRDefault="0062103B" w:rsidP="00A02C6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103B" w:rsidRPr="006E757E" w14:paraId="5F8DCB7B" w14:textId="77777777" w:rsidTr="00A02C67">
        <w:trPr>
          <w:gridAfter w:val="2"/>
          <w:wAfter w:w="249" w:type="dxa"/>
          <w:trHeight w:val="305"/>
        </w:trPr>
        <w:tc>
          <w:tcPr>
            <w:tcW w:w="10373" w:type="dxa"/>
            <w:gridSpan w:val="7"/>
            <w:shd w:val="clear" w:color="auto" w:fill="auto"/>
            <w:vAlign w:val="center"/>
          </w:tcPr>
          <w:p w14:paraId="604F5C1E" w14:textId="77777777" w:rsidR="0062103B" w:rsidRPr="006E757E" w:rsidRDefault="0062103B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bidi="ar-IQ"/>
              </w:rPr>
              <w:t>312SC</w:t>
            </w:r>
          </w:p>
        </w:tc>
      </w:tr>
      <w:tr w:rsidR="0062103B" w:rsidRPr="006E757E" w14:paraId="4527C86E" w14:textId="77777777" w:rsidTr="00A02C67">
        <w:trPr>
          <w:gridAfter w:val="2"/>
          <w:wAfter w:w="249" w:type="dxa"/>
          <w:trHeight w:val="388"/>
        </w:trPr>
        <w:tc>
          <w:tcPr>
            <w:tcW w:w="10373" w:type="dxa"/>
            <w:gridSpan w:val="7"/>
            <w:shd w:val="clear" w:color="auto" w:fill="DEEAF6"/>
          </w:tcPr>
          <w:p w14:paraId="5DC40CB1" w14:textId="77777777" w:rsidR="0062103B" w:rsidRPr="006E757E" w:rsidRDefault="0062103B" w:rsidP="00A02C6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62103B" w:rsidRPr="006E757E" w14:paraId="2FE5AF36" w14:textId="77777777" w:rsidTr="00A02C67">
        <w:trPr>
          <w:gridAfter w:val="2"/>
          <w:wAfter w:w="249" w:type="dxa"/>
          <w:trHeight w:val="447"/>
        </w:trPr>
        <w:tc>
          <w:tcPr>
            <w:tcW w:w="10373" w:type="dxa"/>
            <w:gridSpan w:val="7"/>
            <w:shd w:val="clear" w:color="auto" w:fill="auto"/>
          </w:tcPr>
          <w:p w14:paraId="2240ED8B" w14:textId="77777777" w:rsidR="0062103B" w:rsidRPr="006E757E" w:rsidRDefault="0062103B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Semester</w:t>
            </w:r>
          </w:p>
        </w:tc>
      </w:tr>
      <w:tr w:rsidR="0062103B" w:rsidRPr="006E757E" w14:paraId="48015C9B" w14:textId="77777777" w:rsidTr="00A02C67">
        <w:trPr>
          <w:gridAfter w:val="2"/>
          <w:wAfter w:w="249" w:type="dxa"/>
          <w:trHeight w:val="388"/>
        </w:trPr>
        <w:tc>
          <w:tcPr>
            <w:tcW w:w="10373" w:type="dxa"/>
            <w:gridSpan w:val="7"/>
            <w:shd w:val="clear" w:color="auto" w:fill="DEEAF6"/>
          </w:tcPr>
          <w:p w14:paraId="197F698F" w14:textId="77777777" w:rsidR="0062103B" w:rsidRPr="006E757E" w:rsidRDefault="0062103B" w:rsidP="00A02C6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62103B" w:rsidRPr="006E757E" w14:paraId="7D90C117" w14:textId="77777777" w:rsidTr="00A02C67">
        <w:trPr>
          <w:gridAfter w:val="2"/>
          <w:wAfter w:w="249" w:type="dxa"/>
          <w:trHeight w:val="447"/>
        </w:trPr>
        <w:tc>
          <w:tcPr>
            <w:tcW w:w="10373" w:type="dxa"/>
            <w:gridSpan w:val="7"/>
            <w:shd w:val="clear" w:color="auto" w:fill="auto"/>
          </w:tcPr>
          <w:p w14:paraId="774A6EFC" w14:textId="77777777" w:rsidR="0062103B" w:rsidRPr="006E757E" w:rsidRDefault="0062103B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color w:val="FF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color w:val="FF0000"/>
                <w:sz w:val="28"/>
                <w:szCs w:val="28"/>
                <w:lang w:bidi="ar-IQ"/>
              </w:rPr>
              <w:t>2</w:t>
            </w:r>
            <w:r w:rsidRPr="006E757E">
              <w:rPr>
                <w:rFonts w:ascii="Simplified Arabic" w:eastAsia="Calibri" w:hAnsi="Simplified Arabic" w:cs="Simplified Arabic"/>
                <w:color w:val="FF0000"/>
                <w:sz w:val="28"/>
                <w:szCs w:val="28"/>
                <w:lang w:bidi="ar-IQ"/>
              </w:rPr>
              <w:t>-</w:t>
            </w:r>
            <w:r>
              <w:rPr>
                <w:rFonts w:ascii="Simplified Arabic" w:eastAsia="Calibri" w:hAnsi="Simplified Arabic" w:cs="Simplified Arabic"/>
                <w:color w:val="FF0000"/>
                <w:sz w:val="28"/>
                <w:szCs w:val="28"/>
                <w:lang w:bidi="ar-IQ"/>
              </w:rPr>
              <w:t>2</w:t>
            </w:r>
            <w:r w:rsidRPr="006E757E">
              <w:rPr>
                <w:rFonts w:ascii="Simplified Arabic" w:eastAsia="Calibri" w:hAnsi="Simplified Arabic" w:cs="Simplified Arabic"/>
                <w:color w:val="FF0000"/>
                <w:sz w:val="28"/>
                <w:szCs w:val="28"/>
                <w:lang w:bidi="ar-IQ"/>
              </w:rPr>
              <w:t>-202</w:t>
            </w:r>
            <w:r>
              <w:rPr>
                <w:rFonts w:ascii="Simplified Arabic" w:eastAsia="Calibri" w:hAnsi="Simplified Arabic" w:cs="Simplified Arabic"/>
                <w:color w:val="FF0000"/>
                <w:sz w:val="28"/>
                <w:szCs w:val="28"/>
                <w:lang w:bidi="ar-IQ"/>
              </w:rPr>
              <w:t>5</w:t>
            </w:r>
          </w:p>
        </w:tc>
      </w:tr>
      <w:tr w:rsidR="0062103B" w:rsidRPr="006E757E" w14:paraId="52D08DDB" w14:textId="77777777" w:rsidTr="00A02C67">
        <w:trPr>
          <w:gridAfter w:val="2"/>
          <w:wAfter w:w="249" w:type="dxa"/>
          <w:trHeight w:val="317"/>
        </w:trPr>
        <w:tc>
          <w:tcPr>
            <w:tcW w:w="10373" w:type="dxa"/>
            <w:gridSpan w:val="7"/>
            <w:shd w:val="clear" w:color="auto" w:fill="DEEAF6"/>
          </w:tcPr>
          <w:p w14:paraId="354C7FD3" w14:textId="77777777" w:rsidR="0062103B" w:rsidRPr="006E757E" w:rsidRDefault="0062103B" w:rsidP="00A02C67">
            <w:pPr>
              <w:numPr>
                <w:ilvl w:val="0"/>
                <w:numId w:val="33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6E757E"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Pr="006E757E">
              <w:rPr>
                <w:rFonts w:eastAsia="Calibri" w:cs="Times New Roman"/>
                <w:sz w:val="28"/>
                <w:szCs w:val="28"/>
              </w:rPr>
              <w:t>:</w:t>
            </w:r>
            <w:r w:rsidRPr="006E757E"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62103B" w:rsidRPr="006E757E" w14:paraId="715D60B3" w14:textId="77777777" w:rsidTr="00A02C67">
        <w:trPr>
          <w:gridAfter w:val="2"/>
          <w:wAfter w:w="249" w:type="dxa"/>
          <w:trHeight w:val="317"/>
        </w:trPr>
        <w:tc>
          <w:tcPr>
            <w:tcW w:w="10373" w:type="dxa"/>
            <w:gridSpan w:val="7"/>
            <w:shd w:val="clear" w:color="auto" w:fill="auto"/>
          </w:tcPr>
          <w:p w14:paraId="25DED9F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GB" w:bidi="ar-IQ"/>
              </w:rPr>
              <w:t xml:space="preserve">Mandatory </w:t>
            </w:r>
          </w:p>
        </w:tc>
      </w:tr>
      <w:tr w:rsidR="0062103B" w:rsidRPr="006E757E" w14:paraId="7399D58E" w14:textId="77777777" w:rsidTr="00A02C67">
        <w:trPr>
          <w:gridAfter w:val="2"/>
          <w:wAfter w:w="249" w:type="dxa"/>
          <w:trHeight w:val="317"/>
        </w:trPr>
        <w:tc>
          <w:tcPr>
            <w:tcW w:w="10373" w:type="dxa"/>
            <w:gridSpan w:val="7"/>
            <w:shd w:val="clear" w:color="auto" w:fill="DEEAF6"/>
          </w:tcPr>
          <w:p w14:paraId="2653B029" w14:textId="77777777" w:rsidR="0062103B" w:rsidRPr="006E757E" w:rsidRDefault="0062103B" w:rsidP="00A02C67">
            <w:pPr>
              <w:numPr>
                <w:ilvl w:val="0"/>
                <w:numId w:val="33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6E757E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62103B" w:rsidRPr="006E757E" w14:paraId="1B8240F6" w14:textId="77777777" w:rsidTr="00A02C67">
        <w:trPr>
          <w:gridAfter w:val="2"/>
          <w:wAfter w:w="249" w:type="dxa"/>
          <w:trHeight w:val="635"/>
        </w:trPr>
        <w:tc>
          <w:tcPr>
            <w:tcW w:w="10373" w:type="dxa"/>
            <w:gridSpan w:val="7"/>
            <w:shd w:val="clear" w:color="auto" w:fill="auto"/>
          </w:tcPr>
          <w:p w14:paraId="6FA29F6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Two hours per week/</w:t>
            </w:r>
          </w:p>
          <w:p w14:paraId="4CCACF5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2103B" w:rsidRPr="006E757E" w14:paraId="5C9F42C8" w14:textId="77777777" w:rsidTr="00A02C67">
        <w:trPr>
          <w:gridAfter w:val="2"/>
          <w:wAfter w:w="249" w:type="dxa"/>
          <w:trHeight w:val="317"/>
        </w:trPr>
        <w:tc>
          <w:tcPr>
            <w:tcW w:w="10373" w:type="dxa"/>
            <w:gridSpan w:val="7"/>
            <w:shd w:val="clear" w:color="auto" w:fill="DEEAF6"/>
          </w:tcPr>
          <w:p w14:paraId="6F02E1D9" w14:textId="77777777" w:rsidR="0062103B" w:rsidRPr="006E757E" w:rsidRDefault="0062103B" w:rsidP="00A02C67">
            <w:pPr>
              <w:numPr>
                <w:ilvl w:val="0"/>
                <w:numId w:val="33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6E757E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Pr="006E757E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Pr="006E757E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Pr="006E757E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62103B" w:rsidRPr="006E757E" w14:paraId="351F90F0" w14:textId="77777777" w:rsidTr="00A02C67">
        <w:trPr>
          <w:gridAfter w:val="2"/>
          <w:wAfter w:w="249" w:type="dxa"/>
          <w:trHeight w:val="953"/>
        </w:trPr>
        <w:tc>
          <w:tcPr>
            <w:tcW w:w="10373" w:type="dxa"/>
            <w:gridSpan w:val="7"/>
            <w:shd w:val="clear" w:color="auto" w:fill="auto"/>
          </w:tcPr>
          <w:p w14:paraId="64D1E3B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proofErr w:type="spellStart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Muaathe</w:t>
            </w:r>
            <w:proofErr w:type="spellEnd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Ibraheem</w:t>
            </w:r>
            <w:proofErr w:type="spellEnd"/>
          </w:p>
          <w:p w14:paraId="631A0DB7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6E757E">
                <w:rPr>
                  <w:rFonts w:ascii="Cambria" w:eastAsia="Calibri" w:hAnsi="Cambria" w:cs="Times New Roman"/>
                  <w:color w:val="0563C1" w:themeColor="hyperlink"/>
                  <w:sz w:val="28"/>
                  <w:szCs w:val="28"/>
                  <w:u w:val="single"/>
                </w:rPr>
                <w:t>Muaathe.a@gmail.com</w:t>
              </w:r>
            </w:hyperlink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; m.a.ibraheem@uodiyala.edu.iq</w:t>
            </w:r>
          </w:p>
          <w:p w14:paraId="798D19B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2103B" w:rsidRPr="006E757E" w14:paraId="2EF04F51" w14:textId="77777777" w:rsidTr="00A02C67">
        <w:trPr>
          <w:gridAfter w:val="2"/>
          <w:wAfter w:w="249" w:type="dxa"/>
          <w:trHeight w:val="447"/>
        </w:trPr>
        <w:tc>
          <w:tcPr>
            <w:tcW w:w="10373" w:type="dxa"/>
            <w:gridSpan w:val="7"/>
            <w:shd w:val="clear" w:color="auto" w:fill="DEEAF6"/>
          </w:tcPr>
          <w:p w14:paraId="170827EC" w14:textId="77777777" w:rsidR="0062103B" w:rsidRPr="006E757E" w:rsidRDefault="0062103B" w:rsidP="00A02C67">
            <w:pPr>
              <w:numPr>
                <w:ilvl w:val="0"/>
                <w:numId w:val="33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62103B" w:rsidRPr="006E757E" w14:paraId="633D18D4" w14:textId="77777777" w:rsidTr="00A02C67">
        <w:trPr>
          <w:gridAfter w:val="1"/>
          <w:wAfter w:w="182" w:type="dxa"/>
          <w:trHeight w:val="1800"/>
        </w:trPr>
        <w:tc>
          <w:tcPr>
            <w:tcW w:w="3213" w:type="dxa"/>
            <w:shd w:val="clear" w:color="auto" w:fill="auto"/>
          </w:tcPr>
          <w:p w14:paraId="541FB44F" w14:textId="77777777" w:rsidR="0062103B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E757E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 xml:space="preserve">Course </w:t>
            </w:r>
          </w:p>
          <w:p w14:paraId="5F552B6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Objectives</w:t>
            </w:r>
          </w:p>
        </w:tc>
        <w:tc>
          <w:tcPr>
            <w:tcW w:w="7227" w:type="dxa"/>
            <w:gridSpan w:val="7"/>
            <w:shd w:val="clear" w:color="auto" w:fill="auto"/>
          </w:tcPr>
          <w:p w14:paraId="616E7C5C" w14:textId="77777777" w:rsidR="0062103B" w:rsidRPr="006E757E" w:rsidRDefault="0062103B" w:rsidP="00A02C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7" w:right="-426" w:hanging="425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This course is designed to help students to understand the different surface phenomena and its </w:t>
            </w:r>
          </w:p>
          <w:p w14:paraId="66A5B7E0" w14:textId="77777777" w:rsidR="0062103B" w:rsidRPr="006E757E" w:rsidRDefault="0062103B" w:rsidP="00A02C67">
            <w:pPr>
              <w:autoSpaceDE w:val="0"/>
              <w:autoSpaceDN w:val="0"/>
              <w:adjustRightInd w:val="0"/>
              <w:ind w:left="747" w:right="-426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fundamental background. The course deals with chemical and </w:t>
            </w:r>
          </w:p>
          <w:p w14:paraId="7E8C0023" w14:textId="77777777" w:rsidR="0062103B" w:rsidRPr="006E757E" w:rsidRDefault="0062103B" w:rsidP="00A02C67">
            <w:pPr>
              <w:autoSpaceDE w:val="0"/>
              <w:autoSpaceDN w:val="0"/>
              <w:adjustRightInd w:val="0"/>
              <w:ind w:left="747" w:right="-426" w:hanging="425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physical phenomena that are important within heterogeneous catalysis </w:t>
            </w:r>
          </w:p>
          <w:p w14:paraId="5BEE30E7" w14:textId="77777777" w:rsidR="0062103B" w:rsidRPr="006E757E" w:rsidRDefault="0062103B" w:rsidP="00A02C67">
            <w:pPr>
              <w:autoSpaceDE w:val="0"/>
              <w:autoSpaceDN w:val="0"/>
              <w:adjustRightInd w:val="0"/>
              <w:ind w:left="747" w:right="-426" w:hanging="425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and understanding the colloidal state </w:t>
            </w:r>
          </w:p>
          <w:p w14:paraId="5BD7073A" w14:textId="77777777" w:rsidR="0062103B" w:rsidRPr="006E757E" w:rsidRDefault="0062103B" w:rsidP="00A02C67">
            <w:pPr>
              <w:autoSpaceDE w:val="0"/>
              <w:autoSpaceDN w:val="0"/>
              <w:adjustRightInd w:val="0"/>
              <w:ind w:left="605"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62103B" w:rsidRPr="006E757E" w14:paraId="0C88E78E" w14:textId="77777777" w:rsidTr="00A02C67">
        <w:trPr>
          <w:gridAfter w:val="2"/>
          <w:wAfter w:w="249" w:type="dxa"/>
          <w:trHeight w:val="447"/>
        </w:trPr>
        <w:tc>
          <w:tcPr>
            <w:tcW w:w="10373" w:type="dxa"/>
            <w:gridSpan w:val="7"/>
            <w:shd w:val="clear" w:color="auto" w:fill="DEEAF6"/>
          </w:tcPr>
          <w:p w14:paraId="39EE7846" w14:textId="77777777" w:rsidR="0062103B" w:rsidRPr="006E757E" w:rsidRDefault="0062103B" w:rsidP="00A02C67">
            <w:pPr>
              <w:numPr>
                <w:ilvl w:val="0"/>
                <w:numId w:val="33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62103B" w:rsidRPr="006E757E" w14:paraId="55FD8A8C" w14:textId="77777777" w:rsidTr="00A02C67">
        <w:trPr>
          <w:trHeight w:val="3553"/>
        </w:trPr>
        <w:tc>
          <w:tcPr>
            <w:tcW w:w="3213" w:type="dxa"/>
            <w:shd w:val="clear" w:color="auto" w:fill="auto"/>
          </w:tcPr>
          <w:p w14:paraId="7B27E90E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7409" w:type="dxa"/>
            <w:gridSpan w:val="8"/>
            <w:shd w:val="clear" w:color="auto" w:fill="auto"/>
          </w:tcPr>
          <w:p w14:paraId="4524C050" w14:textId="77777777" w:rsidR="0062103B" w:rsidRDefault="0062103B" w:rsidP="00A02C67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-426"/>
              <w:contextualSpacing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Using both summative and formative assessments for better evaluation </w:t>
            </w:r>
          </w:p>
          <w:p w14:paraId="2DF28B37" w14:textId="77777777" w:rsidR="0062103B" w:rsidRPr="006E757E" w:rsidRDefault="0062103B" w:rsidP="00A02C67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-426"/>
              <w:contextualSpacing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of learning.</w:t>
            </w:r>
          </w:p>
          <w:p w14:paraId="4CD381C4" w14:textId="77777777" w:rsidR="0062103B" w:rsidRPr="006E757E" w:rsidRDefault="0062103B" w:rsidP="00A02C67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-426"/>
              <w:contextualSpacing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give clear and detailed instructions.</w:t>
            </w:r>
          </w:p>
          <w:p w14:paraId="69260C4D" w14:textId="77777777" w:rsidR="0062103B" w:rsidRPr="006E757E" w:rsidRDefault="0062103B" w:rsidP="00A02C67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-426"/>
              <w:contextualSpacing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GB"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GB" w:bidi="ar-IQ"/>
              </w:rPr>
              <w:t>concentrate on the main terms and concepts.</w:t>
            </w:r>
          </w:p>
          <w:p w14:paraId="73B2C67A" w14:textId="77777777" w:rsidR="0062103B" w:rsidRDefault="0062103B" w:rsidP="00A02C67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-426"/>
              <w:contextualSpacing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GB"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GB" w:bidi="ar-IQ"/>
              </w:rPr>
              <w:t xml:space="preserve">Boost student engagement with effective questioning techniques. </w:t>
            </w:r>
          </w:p>
          <w:p w14:paraId="2C7534BA" w14:textId="77777777" w:rsidR="0062103B" w:rsidRDefault="0062103B" w:rsidP="00A02C67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-426"/>
              <w:contextualSpacing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GB"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GB" w:bidi="ar-IQ"/>
              </w:rPr>
              <w:t xml:space="preserve">Asking relevant and thoughtful questions can encourage participation </w:t>
            </w:r>
          </w:p>
          <w:p w14:paraId="27748788" w14:textId="77777777" w:rsidR="0062103B" w:rsidRPr="006E757E" w:rsidRDefault="0062103B" w:rsidP="00A02C67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-426"/>
              <w:contextualSpacing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val="en-GB"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GB" w:bidi="ar-IQ"/>
              </w:rPr>
              <w:t>and enhance classroom discussions.</w:t>
            </w:r>
          </w:p>
          <w:p w14:paraId="3C803C94" w14:textId="77777777" w:rsidR="0062103B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EA0E13E" w14:textId="77777777" w:rsidR="0062103B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CEDDB72" w14:textId="77777777" w:rsidR="0062103B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C0868A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9A47A8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2103B" w:rsidRPr="006E757E" w14:paraId="264A1247" w14:textId="77777777" w:rsidTr="00A02C67">
        <w:trPr>
          <w:gridAfter w:val="2"/>
          <w:wAfter w:w="249" w:type="dxa"/>
          <w:trHeight w:val="141"/>
        </w:trPr>
        <w:tc>
          <w:tcPr>
            <w:tcW w:w="10373" w:type="dxa"/>
            <w:gridSpan w:val="7"/>
            <w:shd w:val="clear" w:color="auto" w:fill="DEEAF6"/>
          </w:tcPr>
          <w:p w14:paraId="7AB90036" w14:textId="77777777" w:rsidR="0062103B" w:rsidRPr="006E757E" w:rsidRDefault="0062103B" w:rsidP="00A02C67">
            <w:pPr>
              <w:numPr>
                <w:ilvl w:val="0"/>
                <w:numId w:val="33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Structure</w:t>
            </w:r>
          </w:p>
        </w:tc>
      </w:tr>
      <w:tr w:rsidR="0062103B" w:rsidRPr="006E757E" w14:paraId="11B54B9F" w14:textId="77777777" w:rsidTr="00A02C67">
        <w:trPr>
          <w:gridAfter w:val="1"/>
          <w:wAfter w:w="182" w:type="dxa"/>
          <w:trHeight w:val="178"/>
        </w:trPr>
        <w:tc>
          <w:tcPr>
            <w:tcW w:w="3213" w:type="dxa"/>
            <w:shd w:val="clear" w:color="auto" w:fill="BDD6EE"/>
          </w:tcPr>
          <w:p w14:paraId="02ABEE9C" w14:textId="77777777" w:rsidR="0062103B" w:rsidRPr="006E757E" w:rsidRDefault="0062103B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Week  </w:t>
            </w:r>
          </w:p>
        </w:tc>
        <w:tc>
          <w:tcPr>
            <w:tcW w:w="840" w:type="dxa"/>
            <w:shd w:val="clear" w:color="auto" w:fill="BDD6EE"/>
          </w:tcPr>
          <w:p w14:paraId="18ED8EB9" w14:textId="77777777" w:rsidR="0062103B" w:rsidRPr="006E757E" w:rsidRDefault="0062103B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1727" w:type="dxa"/>
            <w:gridSpan w:val="2"/>
            <w:shd w:val="clear" w:color="auto" w:fill="BDD6EE"/>
          </w:tcPr>
          <w:p w14:paraId="6C88FD96" w14:textId="77777777" w:rsidR="0062103B" w:rsidRPr="006E757E" w:rsidRDefault="0062103B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1656" w:type="dxa"/>
            <w:shd w:val="clear" w:color="auto" w:fill="BDD6EE"/>
          </w:tcPr>
          <w:p w14:paraId="5E75650B" w14:textId="77777777" w:rsidR="0062103B" w:rsidRPr="006E757E" w:rsidRDefault="0062103B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389" w:type="dxa"/>
            <w:shd w:val="clear" w:color="auto" w:fill="BDD6EE"/>
          </w:tcPr>
          <w:p w14:paraId="58B23315" w14:textId="77777777" w:rsidR="0062103B" w:rsidRPr="006E757E" w:rsidRDefault="0062103B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615" w:type="dxa"/>
            <w:gridSpan w:val="2"/>
            <w:shd w:val="clear" w:color="auto" w:fill="BDD6EE"/>
          </w:tcPr>
          <w:p w14:paraId="475E8F89" w14:textId="77777777" w:rsidR="0062103B" w:rsidRPr="006E757E" w:rsidRDefault="0062103B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62103B" w:rsidRPr="006E757E" w14:paraId="701CB546" w14:textId="77777777" w:rsidTr="00A02C67">
        <w:trPr>
          <w:gridAfter w:val="1"/>
          <w:wAfter w:w="182" w:type="dxa"/>
          <w:trHeight w:val="177"/>
        </w:trPr>
        <w:tc>
          <w:tcPr>
            <w:tcW w:w="3213" w:type="dxa"/>
            <w:shd w:val="clear" w:color="auto" w:fill="auto"/>
          </w:tcPr>
          <w:p w14:paraId="7322C5D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  <w:p w14:paraId="180D847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9A02A6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08711A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  <w:p w14:paraId="08BCE68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1E5493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436EAA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9D58F9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0F27C2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191DE6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40CEC8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EDAF2B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09F8552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2CA5F0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8AD3B6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8CCDBED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61DD017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30C4D6A7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A6B856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9E9BE3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7336992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A65F037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  <w:p w14:paraId="03BD304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BF27D9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0C81916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777530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7B9456E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9A9598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5</w:t>
            </w:r>
          </w:p>
          <w:p w14:paraId="60DCCF0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1FF663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DFFF1B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EE8CEC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4506A5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  <w:p w14:paraId="0C0CC6EE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1384FD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85B8122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975DE9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9EA81D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4839CD2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7.</w:t>
            </w:r>
          </w:p>
          <w:p w14:paraId="7824195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BEC7ADE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A3257E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8. </w:t>
            </w:r>
          </w:p>
          <w:p w14:paraId="5863678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8867BE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A4B538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6D07EB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79A2B6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9. </w:t>
            </w:r>
          </w:p>
          <w:p w14:paraId="508061C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8346BE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E1B8D5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  <w:p w14:paraId="420A7DC7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7880B1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91E5C5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  <w:p w14:paraId="0CC9D13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56C3A1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3FD820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F71780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F1623DE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F6AE39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2A955C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  <w:p w14:paraId="454C3877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81EF52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6B00E1E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B1A882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3E58EA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89E00F2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  <w:p w14:paraId="209715D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F2C947E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C498E0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CD962E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14</w:t>
            </w:r>
          </w:p>
          <w:p w14:paraId="7AB31326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2F2889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D6F2FB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D86936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ED12C6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9A0894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EBEAB2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3B7D806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EE71926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2BC9EC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923CED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840" w:type="dxa"/>
            <w:shd w:val="clear" w:color="auto" w:fill="auto"/>
          </w:tcPr>
          <w:p w14:paraId="6DC3282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lastRenderedPageBreak/>
              <w:t>2</w:t>
            </w:r>
          </w:p>
          <w:p w14:paraId="72E871C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5A60D04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4F22310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</w:t>
            </w:r>
          </w:p>
          <w:p w14:paraId="6DC04E42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05871CF6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2B6EBAE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5204BF8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B33895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2327868D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E61837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DFC9D6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F2F755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AB4C31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03AE7187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564605D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575B9D2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</w:t>
            </w:r>
          </w:p>
          <w:p w14:paraId="70A84E3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03CD492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57D425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1674BF6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52DA117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</w:t>
            </w:r>
          </w:p>
          <w:p w14:paraId="12DD71D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54658DB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56F97C7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C27DD4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060F20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02315BA6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  2</w:t>
            </w:r>
          </w:p>
          <w:p w14:paraId="3A959AC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85F122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248D89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0FAA9C1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F33A3E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lastRenderedPageBreak/>
              <w:t xml:space="preserve">    2</w:t>
            </w:r>
          </w:p>
          <w:p w14:paraId="1B24BF6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BD06387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487355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42154742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455B78D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138472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  2</w:t>
            </w:r>
          </w:p>
          <w:p w14:paraId="470E2B4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059E747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2AE7E6B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  2</w:t>
            </w:r>
          </w:p>
          <w:p w14:paraId="1D8B6F6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093E53C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72004EE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269F4ED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5E6197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  2</w:t>
            </w:r>
          </w:p>
          <w:p w14:paraId="376BBD4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B4823F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599924F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  2</w:t>
            </w:r>
          </w:p>
          <w:p w14:paraId="632B9D8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B4610D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9FFE92E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  2</w:t>
            </w:r>
          </w:p>
          <w:p w14:paraId="19A17FF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3B658E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57C942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74C123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C6328A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 </w:t>
            </w:r>
          </w:p>
          <w:p w14:paraId="431BB83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9778B4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2</w:t>
            </w:r>
          </w:p>
          <w:p w14:paraId="1A27B09D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FAF2DE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E800F7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1DD41E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035613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4ADFDE0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 2 </w:t>
            </w:r>
          </w:p>
          <w:p w14:paraId="09550152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D204D4E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B426AB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E06112E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  2</w:t>
            </w:r>
          </w:p>
          <w:p w14:paraId="09CDEBD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BDDD16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47B63F2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5A13E2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05DAB54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2699E2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8E599A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B43B6A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2FC3774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8C4426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C3522B2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 2</w:t>
            </w:r>
          </w:p>
        </w:tc>
        <w:tc>
          <w:tcPr>
            <w:tcW w:w="1727" w:type="dxa"/>
            <w:gridSpan w:val="2"/>
            <w:shd w:val="clear" w:color="auto" w:fill="auto"/>
          </w:tcPr>
          <w:p w14:paraId="3D80CB1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lastRenderedPageBreak/>
              <w:t xml:space="preserve">Understanding Miller indices </w:t>
            </w:r>
          </w:p>
          <w:p w14:paraId="10FB6B87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Include surface-specific</w:t>
            </w:r>
          </w:p>
          <w:p w14:paraId="1858C26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phenomena</w:t>
            </w:r>
          </w:p>
          <w:p w14:paraId="2027CC2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Understanding Young equation and</w:t>
            </w:r>
          </w:p>
          <w:p w14:paraId="31CEE37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their relation to wetting and surfactant action is crucial to this course.</w:t>
            </w:r>
          </w:p>
          <w:p w14:paraId="68F9C93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Describe the relation between surface stability and surface energy.</w:t>
            </w:r>
          </w:p>
          <w:p w14:paraId="51A818A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Give a brief description of the concept of surface relaxation and reconstruction</w:t>
            </w:r>
          </w:p>
          <w:p w14:paraId="38C736F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  <w:p w14:paraId="4D95136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  <w:p w14:paraId="6B151BB2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  <w:p w14:paraId="23D462FE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  <w:p w14:paraId="25E6705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Recognize the essential adsorption concept and adsorption isotherm.</w:t>
            </w:r>
          </w:p>
          <w:p w14:paraId="1470405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1617D82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0418C2A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lastRenderedPageBreak/>
              <w:t>Recognize the essential adsorption concept and adsorption isotherm. Understanding kinetic adsorption types</w:t>
            </w:r>
          </w:p>
          <w:p w14:paraId="44EFBBF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C0A908D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Realizing catalyst fundamentals </w:t>
            </w:r>
          </w:p>
          <w:p w14:paraId="7C58564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and catalysts classification</w:t>
            </w:r>
          </w:p>
          <w:p w14:paraId="63F3A31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4C4580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4B72315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6DB381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530466C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Extend knowledge catalysis theory,</w:t>
            </w:r>
          </w:p>
          <w:p w14:paraId="6AE7F3F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Give a comprehensive explanation about catalyst deactivation.</w:t>
            </w:r>
          </w:p>
          <w:p w14:paraId="5F87982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FE61F4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A4C0A8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023D3F4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02B0626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43BBCF5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70DA60D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Shows the catalysis process</w:t>
            </w:r>
          </w:p>
          <w:p w14:paraId="01A7F91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Concept and explain the selectivity of the catalysis process.</w:t>
            </w:r>
          </w:p>
          <w:p w14:paraId="240AF1C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Give a brief description related to catalyst preparation methods.  </w:t>
            </w:r>
          </w:p>
          <w:p w14:paraId="52EAD2C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5A6414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26231C82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Explain what the colloidal state is. </w:t>
            </w:r>
          </w:p>
          <w:p w14:paraId="2C09674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FCC675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5FA525D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5DA9434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Demonstrates in detail classification of colloidal state </w:t>
            </w: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lastRenderedPageBreak/>
              <w:t xml:space="preserve">according to different criteria </w:t>
            </w:r>
          </w:p>
          <w:p w14:paraId="4185FD8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4C5B6FD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ADD8DF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Extend learning of colloidal state classification.</w:t>
            </w:r>
          </w:p>
          <w:p w14:paraId="509C7C9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Understanding the Coagulation or Flocculation, Hardy-Schulze rule</w:t>
            </w:r>
          </w:p>
          <w:p w14:paraId="1E65C0A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409C4E76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477ADA8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4F1D9EA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E5CE01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0C0E71C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212FD6CE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43506BC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Describe coagulation, including the coagulation system's properties </w:t>
            </w:r>
          </w:p>
          <w:p w14:paraId="7F44CF4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and the coagulation system's classification.</w:t>
            </w:r>
          </w:p>
          <w:p w14:paraId="0DD0799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Learn about the Coagulation or Flocculation of colloidal materials.</w:t>
            </w:r>
          </w:p>
          <w:p w14:paraId="11D4479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7CAD06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5AAAF9B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C3B58BE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Understand the principle of the Hardy-Schulze rule</w:t>
            </w:r>
          </w:p>
          <w:p w14:paraId="3BC85AB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Explain the Electro-osmosis, Protective Colloids and Gold Number</w:t>
            </w:r>
          </w:p>
          <w:p w14:paraId="104E369E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23920E16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656" w:type="dxa"/>
            <w:shd w:val="clear" w:color="auto" w:fill="auto"/>
          </w:tcPr>
          <w:p w14:paraId="35332EC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17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lastRenderedPageBreak/>
              <w:t>Miller Indices,</w:t>
            </w:r>
          </w:p>
          <w:p w14:paraId="0797028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17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Surface energy.</w:t>
            </w:r>
          </w:p>
          <w:p w14:paraId="4749CF2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17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59C4B7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17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proofErr w:type="spellStart"/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Younge</w:t>
            </w:r>
            <w:proofErr w:type="spellEnd"/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equation, wettability, surface instability, relaxation, reconstruction.</w:t>
            </w:r>
          </w:p>
          <w:p w14:paraId="0808786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17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47FF4B8D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17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2802350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17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7B9B22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17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29F43CC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17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9CBE07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17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D6F87C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17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AB8C6DD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17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DB209DE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17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52314D9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17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Introduction to adsorption, type of adsorption, Surface Area of Adsorption, Adsorption isotherm types</w:t>
            </w:r>
          </w:p>
          <w:p w14:paraId="487B29D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17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8012AF2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17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FD959D6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17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Kinetic of adsorption, Langmuir isotherm, BET isotherm,</w:t>
            </w:r>
            <w:r w:rsidRPr="006E75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Determination of </w:t>
            </w: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lastRenderedPageBreak/>
              <w:t>Specific Surface Area</w:t>
            </w:r>
          </w:p>
          <w:p w14:paraId="70582B0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17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01768B0D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Introduction to catalysis,</w:t>
            </w:r>
          </w:p>
          <w:p w14:paraId="3BC1228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properties of the catalysts,</w:t>
            </w:r>
          </w:p>
          <w:p w14:paraId="7B556BD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catalyst classification,</w:t>
            </w:r>
          </w:p>
          <w:p w14:paraId="17179052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Heterogeneous catalyst,</w:t>
            </w:r>
          </w:p>
          <w:p w14:paraId="7E0852A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Characteristics of effective</w:t>
            </w:r>
          </w:p>
          <w:p w14:paraId="2057F21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catalyst </w:t>
            </w:r>
          </w:p>
          <w:p w14:paraId="68EE338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Catalysis theories,</w:t>
            </w:r>
          </w:p>
          <w:p w14:paraId="153C2C46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Deactivation of catalysts</w:t>
            </w:r>
          </w:p>
          <w:p w14:paraId="407B259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Fouling, poisoning,</w:t>
            </w:r>
          </w:p>
          <w:p w14:paraId="4F5CDEA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Thermal degradation and </w:t>
            </w:r>
          </w:p>
          <w:p w14:paraId="38D58DB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Sintering. promoter</w:t>
            </w:r>
          </w:p>
          <w:p w14:paraId="73ABA842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1B62DDF2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Test1</w:t>
            </w:r>
          </w:p>
          <w:p w14:paraId="3AE94B0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22F03BA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52CABD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Catalysts process, selectivity of catalysts, preparation of catalysts </w:t>
            </w:r>
          </w:p>
          <w:p w14:paraId="4DCA1A5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Dry catalysts preparation methods, Wet catalysts preparation method</w:t>
            </w:r>
          </w:p>
          <w:p w14:paraId="5D6192E2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034CDE0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6EEFBB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Introduction Colloidal state,</w:t>
            </w:r>
            <w:r w:rsidRPr="006E75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Dispersed Phase and Dispersion Medium, general physical properties of colloidal material</w:t>
            </w:r>
          </w:p>
          <w:p w14:paraId="093BDD1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589DE05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Classification of colloidal material, according to physical state, Classification of colloids based on the nature of the interaction between dispersed.</w:t>
            </w:r>
          </w:p>
          <w:p w14:paraId="3BB48F1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phase and dispersion medium.</w:t>
            </w:r>
          </w:p>
          <w:p w14:paraId="18E37B7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A0470F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Tyndall Effect, mechanical properties of colloidal. Electrical Properties of Colloidal Solutions, </w:t>
            </w:r>
          </w:p>
          <w:p w14:paraId="476E099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373EF7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cr/>
            </w:r>
          </w:p>
          <w:p w14:paraId="71B6150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1525A6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exam</w:t>
            </w:r>
          </w:p>
          <w:p w14:paraId="7F62202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278DED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220AF55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972ECD7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8F4AC9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The coagulation principle of </w:t>
            </w:r>
          </w:p>
          <w:p w14:paraId="0D8E682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collide state, Coagulation system classification, flocculation of colloidal material and fluctuate factor </w:t>
            </w:r>
          </w:p>
          <w:p w14:paraId="2B3DD88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EA8E71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0B6701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Electro-osmosis, Hardy-Schulze rule, Protective Colloids and Gold Number</w:t>
            </w:r>
          </w:p>
          <w:p w14:paraId="61F608D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</w:tcPr>
          <w:p w14:paraId="36BD7FE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lastRenderedPageBreak/>
              <w:t>presentation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1EDFFD4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Discussion with students, daily oral questions, and exam </w:t>
            </w:r>
          </w:p>
          <w:p w14:paraId="1203A5F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103D30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AC3472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08E537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5F245557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0FEAE06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40AF4AD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FD73D9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F62FD76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3A25A6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67306A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5D2D0FE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3A86D3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F73127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C97B19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0285230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489DCBB0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89BFA5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42E0304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2DA7F41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F4D202E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CD8532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41FB2C8D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5BE9035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5325D47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48312E81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21D1F02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0DF76B47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7DB4B79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2EB422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7655291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3C16DC5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540F758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62103B" w:rsidRPr="006E757E" w14:paraId="31CB6595" w14:textId="77777777" w:rsidTr="00A02C67">
        <w:trPr>
          <w:gridAfter w:val="2"/>
          <w:wAfter w:w="249" w:type="dxa"/>
          <w:trHeight w:val="270"/>
        </w:trPr>
        <w:tc>
          <w:tcPr>
            <w:tcW w:w="10373" w:type="dxa"/>
            <w:gridSpan w:val="7"/>
            <w:shd w:val="clear" w:color="auto" w:fill="DEEAF6"/>
          </w:tcPr>
          <w:p w14:paraId="18633A97" w14:textId="77777777" w:rsidR="0062103B" w:rsidRPr="006E757E" w:rsidRDefault="0062103B" w:rsidP="00A02C67">
            <w:pPr>
              <w:numPr>
                <w:ilvl w:val="0"/>
                <w:numId w:val="33"/>
              </w:numPr>
              <w:ind w:left="513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6E757E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Course Evaluation</w:t>
            </w:r>
          </w:p>
        </w:tc>
      </w:tr>
      <w:tr w:rsidR="0062103B" w:rsidRPr="006E757E" w14:paraId="249780A2" w14:textId="77777777" w:rsidTr="00A02C67">
        <w:trPr>
          <w:gridAfter w:val="2"/>
          <w:wAfter w:w="249" w:type="dxa"/>
          <w:trHeight w:val="1341"/>
        </w:trPr>
        <w:tc>
          <w:tcPr>
            <w:tcW w:w="10373" w:type="dxa"/>
            <w:gridSpan w:val="7"/>
            <w:shd w:val="clear" w:color="auto" w:fill="auto"/>
          </w:tcPr>
          <w:p w14:paraId="6304DDD8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Distributing the score out of 100 according to the tasks assigned to the student, such as daily preparation, daily oral, monthly, or written exams, reports .... </w:t>
            </w:r>
            <w:proofErr w:type="spellStart"/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etc</w:t>
            </w:r>
            <w:proofErr w:type="spellEnd"/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14:paraId="4CBF83B4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70% exam,</w:t>
            </w:r>
          </w:p>
          <w:p w14:paraId="6A2C813B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30% daily oral</w:t>
            </w:r>
          </w:p>
          <w:p w14:paraId="4866A367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62103B" w:rsidRPr="006E757E" w14:paraId="0D170C27" w14:textId="77777777" w:rsidTr="00A02C67">
        <w:trPr>
          <w:gridAfter w:val="2"/>
          <w:wAfter w:w="249" w:type="dxa"/>
          <w:trHeight w:val="270"/>
        </w:trPr>
        <w:tc>
          <w:tcPr>
            <w:tcW w:w="10373" w:type="dxa"/>
            <w:gridSpan w:val="7"/>
            <w:shd w:val="clear" w:color="auto" w:fill="DEEAF6"/>
          </w:tcPr>
          <w:p w14:paraId="632E9500" w14:textId="77777777" w:rsidR="0062103B" w:rsidRPr="006E757E" w:rsidRDefault="0062103B" w:rsidP="00A02C67">
            <w:pPr>
              <w:numPr>
                <w:ilvl w:val="0"/>
                <w:numId w:val="33"/>
              </w:numPr>
              <w:ind w:left="513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6E757E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Learning and Teaching Resources </w:t>
            </w:r>
          </w:p>
        </w:tc>
      </w:tr>
      <w:tr w:rsidR="0062103B" w:rsidRPr="006E757E" w14:paraId="58A978A3" w14:textId="77777777" w:rsidTr="00A02C67">
        <w:trPr>
          <w:gridAfter w:val="2"/>
          <w:wAfter w:w="249" w:type="dxa"/>
          <w:trHeight w:val="541"/>
        </w:trPr>
        <w:tc>
          <w:tcPr>
            <w:tcW w:w="5127" w:type="dxa"/>
            <w:gridSpan w:val="3"/>
            <w:shd w:val="clear" w:color="auto" w:fill="auto"/>
          </w:tcPr>
          <w:p w14:paraId="4839DDE7" w14:textId="77777777" w:rsidR="0062103B" w:rsidRPr="006E757E" w:rsidRDefault="0062103B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sz w:val="24"/>
                <w:szCs w:val="24"/>
              </w:rPr>
              <w:t>Required textbooks (curricular books, if any)</w:t>
            </w:r>
          </w:p>
        </w:tc>
        <w:tc>
          <w:tcPr>
            <w:tcW w:w="5246" w:type="dxa"/>
            <w:gridSpan w:val="4"/>
            <w:shd w:val="clear" w:color="auto" w:fill="auto"/>
          </w:tcPr>
          <w:p w14:paraId="6F02C76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62103B" w:rsidRPr="006E757E" w14:paraId="429304F6" w14:textId="77777777" w:rsidTr="00A02C67">
        <w:trPr>
          <w:gridAfter w:val="2"/>
          <w:wAfter w:w="249" w:type="dxa"/>
          <w:trHeight w:val="270"/>
        </w:trPr>
        <w:tc>
          <w:tcPr>
            <w:tcW w:w="5127" w:type="dxa"/>
            <w:gridSpan w:val="3"/>
            <w:shd w:val="clear" w:color="auto" w:fill="auto"/>
          </w:tcPr>
          <w:p w14:paraId="7885EF89" w14:textId="77777777" w:rsidR="0062103B" w:rsidRPr="006E757E" w:rsidRDefault="0062103B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Main references (sources)</w:t>
            </w:r>
          </w:p>
        </w:tc>
        <w:tc>
          <w:tcPr>
            <w:tcW w:w="5246" w:type="dxa"/>
            <w:gridSpan w:val="4"/>
            <w:shd w:val="clear" w:color="auto" w:fill="auto"/>
          </w:tcPr>
          <w:p w14:paraId="4543514E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Articles, books and websites</w:t>
            </w:r>
          </w:p>
        </w:tc>
      </w:tr>
      <w:tr w:rsidR="0062103B" w:rsidRPr="006E757E" w14:paraId="3E4DB520" w14:textId="77777777" w:rsidTr="00A02C67">
        <w:trPr>
          <w:gridAfter w:val="2"/>
          <w:wAfter w:w="249" w:type="dxa"/>
          <w:trHeight w:val="1894"/>
        </w:trPr>
        <w:tc>
          <w:tcPr>
            <w:tcW w:w="5127" w:type="dxa"/>
            <w:gridSpan w:val="3"/>
            <w:shd w:val="clear" w:color="auto" w:fill="auto"/>
          </w:tcPr>
          <w:p w14:paraId="1D32333A" w14:textId="77777777" w:rsidR="0062103B" w:rsidRPr="006E757E" w:rsidRDefault="0062103B" w:rsidP="00A02C67">
            <w:pPr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246" w:type="dxa"/>
            <w:gridSpan w:val="4"/>
            <w:shd w:val="clear" w:color="auto" w:fill="auto"/>
          </w:tcPr>
          <w:p w14:paraId="29E3F417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Physical Chemistry P.W Atkins 9th ed. page 892.</w:t>
            </w:r>
          </w:p>
          <w:p w14:paraId="2917DCCA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37E0156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Introduction to Colloid and Surface Chemistry.</w:t>
            </w:r>
          </w:p>
          <w:p w14:paraId="6405EC73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(Elsevier, 1992). doi:10.1016/C2009-0-24070-0.</w:t>
            </w:r>
          </w:p>
          <w:p w14:paraId="524CD80F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6909A0F2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proofErr w:type="spellStart"/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Birdi</w:t>
            </w:r>
            <w:proofErr w:type="spellEnd"/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, K. S. Surface and Colloid Chemistry.</w:t>
            </w:r>
          </w:p>
          <w:p w14:paraId="31705A87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(CRC Press, 2009). doi:10.1201/b10154.</w:t>
            </w:r>
          </w:p>
        </w:tc>
      </w:tr>
      <w:tr w:rsidR="0062103B" w:rsidRPr="006E757E" w14:paraId="3154CA8C" w14:textId="77777777" w:rsidTr="00A02C67">
        <w:trPr>
          <w:gridAfter w:val="2"/>
          <w:wAfter w:w="249" w:type="dxa"/>
          <w:trHeight w:val="1235"/>
        </w:trPr>
        <w:tc>
          <w:tcPr>
            <w:tcW w:w="5127" w:type="dxa"/>
            <w:gridSpan w:val="3"/>
            <w:shd w:val="clear" w:color="auto" w:fill="auto"/>
          </w:tcPr>
          <w:p w14:paraId="462A5C6C" w14:textId="77777777" w:rsidR="0062103B" w:rsidRPr="006E757E" w:rsidRDefault="0062103B" w:rsidP="00A02C67">
            <w:pPr>
              <w:autoSpaceDE w:val="0"/>
              <w:autoSpaceDN w:val="0"/>
              <w:adjustRightInd w:val="0"/>
              <w:ind w:right="-902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sz w:val="24"/>
                <w:szCs w:val="24"/>
              </w:rPr>
              <w:t>Electronic References, Websites</w:t>
            </w:r>
          </w:p>
        </w:tc>
        <w:tc>
          <w:tcPr>
            <w:tcW w:w="5246" w:type="dxa"/>
            <w:gridSpan w:val="4"/>
            <w:shd w:val="clear" w:color="auto" w:fill="auto"/>
          </w:tcPr>
          <w:p w14:paraId="6228863B" w14:textId="77777777" w:rsidR="0062103B" w:rsidRPr="007963AA" w:rsidRDefault="0062103B" w:rsidP="00A02C67">
            <w:pPr>
              <w:shd w:val="clear" w:color="auto" w:fill="FFFFFF"/>
              <w:autoSpaceDE w:val="0"/>
              <w:autoSpaceDN w:val="0"/>
              <w:adjustRightInd w:val="0"/>
              <w:spacing w:before="240" w:after="200"/>
              <w:ind w:right="-902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963AA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http://www.smartway2study.com/2016/03/salient-features-of-miller-indices-of.html</w:t>
            </w:r>
          </w:p>
          <w:p w14:paraId="47B26DF5" w14:textId="77777777" w:rsidR="0062103B" w:rsidRPr="007963AA" w:rsidRDefault="0062103B" w:rsidP="00A02C67">
            <w:pPr>
              <w:shd w:val="clear" w:color="auto" w:fill="FFFFFF"/>
              <w:autoSpaceDE w:val="0"/>
              <w:autoSpaceDN w:val="0"/>
              <w:adjustRightInd w:val="0"/>
              <w:spacing w:before="240" w:after="200"/>
              <w:ind w:right="-902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963AA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https://www.slideshare.net/ErPrabhakar1/miller-indices-for-crystallography-planes</w:t>
            </w:r>
          </w:p>
          <w:p w14:paraId="233138C1" w14:textId="77777777" w:rsidR="0062103B" w:rsidRPr="007963AA" w:rsidRDefault="0062103B" w:rsidP="00A02C67">
            <w:pPr>
              <w:shd w:val="clear" w:color="auto" w:fill="FFFFFF"/>
              <w:autoSpaceDE w:val="0"/>
              <w:autoSpaceDN w:val="0"/>
              <w:adjustRightInd w:val="0"/>
              <w:spacing w:before="240" w:after="200"/>
              <w:ind w:right="-902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963AA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https://www.kruss.de/services/education-theory/glossary/youngs-equation/ </w:t>
            </w:r>
          </w:p>
          <w:p w14:paraId="325B1B68" w14:textId="77777777" w:rsidR="0062103B" w:rsidRPr="007963AA" w:rsidRDefault="0062103B" w:rsidP="00A02C67">
            <w:pPr>
              <w:shd w:val="clear" w:color="auto" w:fill="FFFFFF"/>
              <w:autoSpaceDE w:val="0"/>
              <w:autoSpaceDN w:val="0"/>
              <w:adjustRightInd w:val="0"/>
              <w:spacing w:before="240" w:after="200"/>
              <w:ind w:right="-902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963AA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https://www.emedicalprep.com/study-material/chemistry/surface-chemistry/adsorption/</w:t>
            </w:r>
          </w:p>
          <w:p w14:paraId="6C372FB5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9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963AA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http://www.chemistrylearning.com/adsorption/#prettyPhoto</w:t>
            </w:r>
          </w:p>
          <w:p w14:paraId="1C2E252C" w14:textId="77777777" w:rsidR="0062103B" w:rsidRPr="006E757E" w:rsidRDefault="0062103B" w:rsidP="00A02C67">
            <w:pPr>
              <w:shd w:val="clear" w:color="auto" w:fill="FFFFFF"/>
              <w:autoSpaceDE w:val="0"/>
              <w:autoSpaceDN w:val="0"/>
              <w:adjustRightInd w:val="0"/>
              <w:ind w:right="-902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</w:tbl>
    <w:p w14:paraId="1CEB343A" w14:textId="77777777" w:rsidR="0062103B" w:rsidRPr="006E757E" w:rsidRDefault="0062103B" w:rsidP="0062103B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</w:p>
    <w:p w14:paraId="063F66F9" w14:textId="77777777" w:rsidR="0062103B" w:rsidRDefault="0062103B" w:rsidP="0062103B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</w:rPr>
      </w:pPr>
    </w:p>
    <w:p w14:paraId="495E0006" w14:textId="77777777" w:rsidR="0062103B" w:rsidRDefault="0062103B" w:rsidP="0062103B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</w:rPr>
      </w:pPr>
    </w:p>
    <w:p w14:paraId="3633CE68" w14:textId="77777777" w:rsidR="0062103B" w:rsidRPr="003A72F5" w:rsidRDefault="0062103B" w:rsidP="0062103B">
      <w:pPr>
        <w:rPr>
          <w:rFonts w:cs="Times New Roman"/>
          <w:sz w:val="32"/>
          <w:szCs w:val="32"/>
          <w:rtl/>
        </w:rPr>
      </w:pPr>
    </w:p>
    <w:p w14:paraId="7C8238A8" w14:textId="77777777" w:rsidR="0062103B" w:rsidRPr="003A72F5" w:rsidRDefault="0062103B" w:rsidP="0062103B">
      <w:pPr>
        <w:rPr>
          <w:rFonts w:cs="Times New Roman"/>
          <w:sz w:val="32"/>
          <w:szCs w:val="32"/>
          <w:rtl/>
        </w:rPr>
      </w:pPr>
    </w:p>
    <w:p w14:paraId="2AC46CCF" w14:textId="77777777" w:rsidR="0062103B" w:rsidRPr="003A72F5" w:rsidRDefault="0062103B" w:rsidP="0062103B">
      <w:pPr>
        <w:rPr>
          <w:rFonts w:cs="Times New Roman"/>
          <w:sz w:val="32"/>
          <w:szCs w:val="32"/>
          <w:rtl/>
        </w:rPr>
      </w:pPr>
    </w:p>
    <w:p w14:paraId="4C8F0AB4" w14:textId="77777777" w:rsidR="0062103B" w:rsidRPr="003A72F5" w:rsidRDefault="0062103B" w:rsidP="0062103B">
      <w:pPr>
        <w:rPr>
          <w:rFonts w:cs="Times New Roman"/>
          <w:sz w:val="32"/>
          <w:szCs w:val="32"/>
          <w:rtl/>
        </w:rPr>
      </w:pPr>
    </w:p>
    <w:p w14:paraId="269A7C80" w14:textId="77777777" w:rsidR="0062103B" w:rsidRPr="003A72F5" w:rsidRDefault="0062103B" w:rsidP="0062103B">
      <w:pPr>
        <w:rPr>
          <w:rFonts w:cs="Times New Roman"/>
          <w:sz w:val="32"/>
          <w:szCs w:val="32"/>
          <w:rtl/>
        </w:rPr>
      </w:pPr>
    </w:p>
    <w:p w14:paraId="042EA985" w14:textId="2B07B5CC" w:rsidR="006E757E" w:rsidRPr="0062103B" w:rsidRDefault="006E757E" w:rsidP="0062103B">
      <w:pPr>
        <w:rPr>
          <w:rtl/>
        </w:rPr>
      </w:pPr>
    </w:p>
    <w:sectPr w:rsidR="006E757E" w:rsidRPr="0062103B" w:rsidSect="001202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92EF7" w14:textId="77777777" w:rsidR="00F33107" w:rsidRDefault="00F33107">
      <w:r>
        <w:separator/>
      </w:r>
    </w:p>
  </w:endnote>
  <w:endnote w:type="continuationSeparator" w:id="0">
    <w:p w14:paraId="44F1F563" w14:textId="77777777" w:rsidR="00F33107" w:rsidRDefault="00F3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4287" w14:textId="77777777" w:rsidR="00FB1BDF" w:rsidRDefault="00FB1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B1BDF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0AE30A5C" w:rsidR="00FB1BDF" w:rsidRPr="00807DE1" w:rsidRDefault="00FB1BDF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62103B" w:rsidRPr="0062103B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FB1BDF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FB1BDF" w:rsidRPr="007B671C" w:rsidRDefault="00FB1BDF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FB1BDF" w:rsidRDefault="00FB1B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1965" w14:textId="77777777" w:rsidR="00FB1BDF" w:rsidRDefault="00FB1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1C0EB" w14:textId="77777777" w:rsidR="00F33107" w:rsidRDefault="00F33107">
      <w:r>
        <w:separator/>
      </w:r>
    </w:p>
  </w:footnote>
  <w:footnote w:type="continuationSeparator" w:id="0">
    <w:p w14:paraId="5AD2369F" w14:textId="77777777" w:rsidR="00F33107" w:rsidRDefault="00F33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526A" w14:textId="77777777" w:rsidR="00FB1BDF" w:rsidRDefault="00FB1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6948" w14:textId="77777777" w:rsidR="00FB1BDF" w:rsidRDefault="00FB1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0569" w14:textId="77777777" w:rsidR="00FB1BDF" w:rsidRDefault="00FB1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E27"/>
    <w:multiLevelType w:val="multilevel"/>
    <w:tmpl w:val="E6E4395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3904778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0123"/>
    <w:multiLevelType w:val="hybridMultilevel"/>
    <w:tmpl w:val="A510C0FE"/>
    <w:lvl w:ilvl="0" w:tplc="5832F5B2">
      <w:numFmt w:val="bullet"/>
      <w:lvlText w:val=""/>
      <w:lvlJc w:val="left"/>
      <w:pPr>
        <w:ind w:left="432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AAD7BC">
      <w:numFmt w:val="bullet"/>
      <w:lvlText w:val="•"/>
      <w:lvlJc w:val="left"/>
      <w:pPr>
        <w:ind w:left="1184" w:hanging="272"/>
      </w:pPr>
      <w:rPr>
        <w:rFonts w:hint="default"/>
        <w:lang w:val="en-US" w:eastAsia="en-US" w:bidi="ar-SA"/>
      </w:rPr>
    </w:lvl>
    <w:lvl w:ilvl="2" w:tplc="E068B91E">
      <w:numFmt w:val="bullet"/>
      <w:lvlText w:val="•"/>
      <w:lvlJc w:val="left"/>
      <w:pPr>
        <w:ind w:left="1928" w:hanging="272"/>
      </w:pPr>
      <w:rPr>
        <w:rFonts w:hint="default"/>
        <w:lang w:val="en-US" w:eastAsia="en-US" w:bidi="ar-SA"/>
      </w:rPr>
    </w:lvl>
    <w:lvl w:ilvl="3" w:tplc="387407A4">
      <w:numFmt w:val="bullet"/>
      <w:lvlText w:val="•"/>
      <w:lvlJc w:val="left"/>
      <w:pPr>
        <w:ind w:left="2672" w:hanging="272"/>
      </w:pPr>
      <w:rPr>
        <w:rFonts w:hint="default"/>
        <w:lang w:val="en-US" w:eastAsia="en-US" w:bidi="ar-SA"/>
      </w:rPr>
    </w:lvl>
    <w:lvl w:ilvl="4" w:tplc="5F8871CA">
      <w:numFmt w:val="bullet"/>
      <w:lvlText w:val="•"/>
      <w:lvlJc w:val="left"/>
      <w:pPr>
        <w:ind w:left="3417" w:hanging="272"/>
      </w:pPr>
      <w:rPr>
        <w:rFonts w:hint="default"/>
        <w:lang w:val="en-US" w:eastAsia="en-US" w:bidi="ar-SA"/>
      </w:rPr>
    </w:lvl>
    <w:lvl w:ilvl="5" w:tplc="AE380F4C">
      <w:numFmt w:val="bullet"/>
      <w:lvlText w:val="•"/>
      <w:lvlJc w:val="left"/>
      <w:pPr>
        <w:ind w:left="4161" w:hanging="272"/>
      </w:pPr>
      <w:rPr>
        <w:rFonts w:hint="default"/>
        <w:lang w:val="en-US" w:eastAsia="en-US" w:bidi="ar-SA"/>
      </w:rPr>
    </w:lvl>
    <w:lvl w:ilvl="6" w:tplc="3DEE2FCA">
      <w:numFmt w:val="bullet"/>
      <w:lvlText w:val="•"/>
      <w:lvlJc w:val="left"/>
      <w:pPr>
        <w:ind w:left="4905" w:hanging="272"/>
      </w:pPr>
      <w:rPr>
        <w:rFonts w:hint="default"/>
        <w:lang w:val="en-US" w:eastAsia="en-US" w:bidi="ar-SA"/>
      </w:rPr>
    </w:lvl>
    <w:lvl w:ilvl="7" w:tplc="C6AA0B7A">
      <w:numFmt w:val="bullet"/>
      <w:lvlText w:val="•"/>
      <w:lvlJc w:val="left"/>
      <w:pPr>
        <w:ind w:left="5650" w:hanging="272"/>
      </w:pPr>
      <w:rPr>
        <w:rFonts w:hint="default"/>
        <w:lang w:val="en-US" w:eastAsia="en-US" w:bidi="ar-SA"/>
      </w:rPr>
    </w:lvl>
    <w:lvl w:ilvl="8" w:tplc="CB400302">
      <w:numFmt w:val="bullet"/>
      <w:lvlText w:val="•"/>
      <w:lvlJc w:val="left"/>
      <w:pPr>
        <w:ind w:left="6394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0AD00178"/>
    <w:multiLevelType w:val="hybridMultilevel"/>
    <w:tmpl w:val="540A5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E32555E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463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01881"/>
    <w:multiLevelType w:val="hybridMultilevel"/>
    <w:tmpl w:val="D8ACD3FC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6B95"/>
    <w:multiLevelType w:val="multilevel"/>
    <w:tmpl w:val="20F2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206E1"/>
    <w:multiLevelType w:val="hybridMultilevel"/>
    <w:tmpl w:val="8E6A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38B6"/>
    <w:multiLevelType w:val="hybridMultilevel"/>
    <w:tmpl w:val="AD46C9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6779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694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1F59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82998"/>
    <w:multiLevelType w:val="multilevel"/>
    <w:tmpl w:val="B39E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E83241B"/>
    <w:multiLevelType w:val="multilevel"/>
    <w:tmpl w:val="9C70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73C93"/>
    <w:multiLevelType w:val="hybridMultilevel"/>
    <w:tmpl w:val="AD5425DC"/>
    <w:lvl w:ilvl="0" w:tplc="30FA4B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11A7A"/>
    <w:multiLevelType w:val="hybridMultilevel"/>
    <w:tmpl w:val="CDC8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21D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6275B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2C50D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4" w15:restartNumberingAfterBreak="0">
    <w:nsid w:val="5D2468C5"/>
    <w:multiLevelType w:val="hybridMultilevel"/>
    <w:tmpl w:val="75BAE356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C70A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7E65"/>
    <w:multiLevelType w:val="hybridMultilevel"/>
    <w:tmpl w:val="CEECCF46"/>
    <w:lvl w:ilvl="0" w:tplc="2BF8303C">
      <w:start w:val="1"/>
      <w:numFmt w:val="upperLetter"/>
      <w:lvlText w:val="%1.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7" w15:restartNumberingAfterBreak="0">
    <w:nsid w:val="767B1C90"/>
    <w:multiLevelType w:val="hybridMultilevel"/>
    <w:tmpl w:val="12AA8AC8"/>
    <w:lvl w:ilvl="0" w:tplc="98E05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91D6C"/>
    <w:multiLevelType w:val="hybridMultilevel"/>
    <w:tmpl w:val="E23CC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830AA6"/>
    <w:multiLevelType w:val="hybridMultilevel"/>
    <w:tmpl w:val="1076F382"/>
    <w:lvl w:ilvl="0" w:tplc="05ECA24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18"/>
  </w:num>
  <w:num w:numId="5">
    <w:abstractNumId w:val="29"/>
  </w:num>
  <w:num w:numId="6">
    <w:abstractNumId w:val="15"/>
  </w:num>
  <w:num w:numId="7">
    <w:abstractNumId w:val="24"/>
  </w:num>
  <w:num w:numId="8">
    <w:abstractNumId w:val="13"/>
  </w:num>
  <w:num w:numId="9">
    <w:abstractNumId w:val="23"/>
  </w:num>
  <w:num w:numId="10">
    <w:abstractNumId w:val="27"/>
  </w:num>
  <w:num w:numId="11">
    <w:abstractNumId w:val="2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5"/>
  </w:num>
  <w:num w:numId="16">
    <w:abstractNumId w:val="5"/>
  </w:num>
  <w:num w:numId="17">
    <w:abstractNumId w:val="11"/>
  </w:num>
  <w:num w:numId="18">
    <w:abstractNumId w:val="9"/>
  </w:num>
  <w:num w:numId="19">
    <w:abstractNumId w:val="2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  <w:num w:numId="24">
    <w:abstractNumId w:val="20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6"/>
  </w:num>
  <w:num w:numId="30">
    <w:abstractNumId w:val="14"/>
  </w:num>
  <w:num w:numId="31">
    <w:abstractNumId w:val="19"/>
  </w:num>
  <w:num w:numId="32">
    <w:abstractNumId w:val="7"/>
  </w:num>
  <w:num w:numId="3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167A0"/>
    <w:rsid w:val="00022026"/>
    <w:rsid w:val="00031460"/>
    <w:rsid w:val="0003472C"/>
    <w:rsid w:val="000428A6"/>
    <w:rsid w:val="00045418"/>
    <w:rsid w:val="00051B2E"/>
    <w:rsid w:val="00052050"/>
    <w:rsid w:val="00061B77"/>
    <w:rsid w:val="00063AD7"/>
    <w:rsid w:val="0006402A"/>
    <w:rsid w:val="00065187"/>
    <w:rsid w:val="00066B8F"/>
    <w:rsid w:val="00070BE9"/>
    <w:rsid w:val="0007162C"/>
    <w:rsid w:val="00073C2C"/>
    <w:rsid w:val="0008002F"/>
    <w:rsid w:val="00090A55"/>
    <w:rsid w:val="000A1C7A"/>
    <w:rsid w:val="000A670C"/>
    <w:rsid w:val="000A67F9"/>
    <w:rsid w:val="000A69B4"/>
    <w:rsid w:val="000B4430"/>
    <w:rsid w:val="000C2D8D"/>
    <w:rsid w:val="000C59FD"/>
    <w:rsid w:val="000C652A"/>
    <w:rsid w:val="000D0BC6"/>
    <w:rsid w:val="000D53B9"/>
    <w:rsid w:val="000E11B6"/>
    <w:rsid w:val="000E19A2"/>
    <w:rsid w:val="000E58E3"/>
    <w:rsid w:val="000F0E3C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306E8"/>
    <w:rsid w:val="0014600C"/>
    <w:rsid w:val="00147221"/>
    <w:rsid w:val="00153FF9"/>
    <w:rsid w:val="0015696E"/>
    <w:rsid w:val="00156B6B"/>
    <w:rsid w:val="00182552"/>
    <w:rsid w:val="00184B88"/>
    <w:rsid w:val="0018517E"/>
    <w:rsid w:val="001916A2"/>
    <w:rsid w:val="00194600"/>
    <w:rsid w:val="00195847"/>
    <w:rsid w:val="001A4F55"/>
    <w:rsid w:val="001A5187"/>
    <w:rsid w:val="001B0307"/>
    <w:rsid w:val="001B0AEE"/>
    <w:rsid w:val="001B1366"/>
    <w:rsid w:val="001B701B"/>
    <w:rsid w:val="001B7D52"/>
    <w:rsid w:val="001C1CD7"/>
    <w:rsid w:val="001C65D4"/>
    <w:rsid w:val="001C6BE5"/>
    <w:rsid w:val="001D3B40"/>
    <w:rsid w:val="001D678C"/>
    <w:rsid w:val="001E2A40"/>
    <w:rsid w:val="001E4914"/>
    <w:rsid w:val="001E558C"/>
    <w:rsid w:val="001F6F9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506B5"/>
    <w:rsid w:val="00257D15"/>
    <w:rsid w:val="002700AC"/>
    <w:rsid w:val="002857ED"/>
    <w:rsid w:val="00291C28"/>
    <w:rsid w:val="00297E64"/>
    <w:rsid w:val="002A172E"/>
    <w:rsid w:val="002A1AF6"/>
    <w:rsid w:val="002A5AC8"/>
    <w:rsid w:val="002B28B2"/>
    <w:rsid w:val="002B4160"/>
    <w:rsid w:val="002B42A2"/>
    <w:rsid w:val="002C3F0D"/>
    <w:rsid w:val="002D2398"/>
    <w:rsid w:val="002D2F6E"/>
    <w:rsid w:val="002E24DB"/>
    <w:rsid w:val="002E3960"/>
    <w:rsid w:val="002E713A"/>
    <w:rsid w:val="002F032D"/>
    <w:rsid w:val="002F1537"/>
    <w:rsid w:val="0030549F"/>
    <w:rsid w:val="00305509"/>
    <w:rsid w:val="0030567D"/>
    <w:rsid w:val="003068D1"/>
    <w:rsid w:val="00311BA9"/>
    <w:rsid w:val="003132A6"/>
    <w:rsid w:val="0031381D"/>
    <w:rsid w:val="00314347"/>
    <w:rsid w:val="003172E2"/>
    <w:rsid w:val="00321356"/>
    <w:rsid w:val="0032210D"/>
    <w:rsid w:val="00325978"/>
    <w:rsid w:val="00327E96"/>
    <w:rsid w:val="00327FCC"/>
    <w:rsid w:val="0033021C"/>
    <w:rsid w:val="00333F17"/>
    <w:rsid w:val="0034068F"/>
    <w:rsid w:val="00354DE3"/>
    <w:rsid w:val="003555F3"/>
    <w:rsid w:val="00361767"/>
    <w:rsid w:val="003633B4"/>
    <w:rsid w:val="00364903"/>
    <w:rsid w:val="00365ABE"/>
    <w:rsid w:val="003662F6"/>
    <w:rsid w:val="00371B8B"/>
    <w:rsid w:val="00372012"/>
    <w:rsid w:val="00372F63"/>
    <w:rsid w:val="00373622"/>
    <w:rsid w:val="00382C80"/>
    <w:rsid w:val="00383105"/>
    <w:rsid w:val="00386C44"/>
    <w:rsid w:val="00391BA9"/>
    <w:rsid w:val="00392484"/>
    <w:rsid w:val="003A16B8"/>
    <w:rsid w:val="003A3412"/>
    <w:rsid w:val="003A54EF"/>
    <w:rsid w:val="003A5807"/>
    <w:rsid w:val="003A6895"/>
    <w:rsid w:val="003A68C9"/>
    <w:rsid w:val="003A72F5"/>
    <w:rsid w:val="003B56FA"/>
    <w:rsid w:val="003B7412"/>
    <w:rsid w:val="003C56DD"/>
    <w:rsid w:val="003C6A37"/>
    <w:rsid w:val="003D3DB3"/>
    <w:rsid w:val="003D4EAF"/>
    <w:rsid w:val="003D742A"/>
    <w:rsid w:val="003D7925"/>
    <w:rsid w:val="003E04B9"/>
    <w:rsid w:val="003E05A1"/>
    <w:rsid w:val="003E179B"/>
    <w:rsid w:val="003E4FBE"/>
    <w:rsid w:val="003E55DB"/>
    <w:rsid w:val="003F5080"/>
    <w:rsid w:val="003F6248"/>
    <w:rsid w:val="004028E3"/>
    <w:rsid w:val="00406DC6"/>
    <w:rsid w:val="00421374"/>
    <w:rsid w:val="004326C1"/>
    <w:rsid w:val="004361D7"/>
    <w:rsid w:val="004416C4"/>
    <w:rsid w:val="0045294C"/>
    <w:rsid w:val="004570B9"/>
    <w:rsid w:val="004662C5"/>
    <w:rsid w:val="0048407D"/>
    <w:rsid w:val="00485C21"/>
    <w:rsid w:val="00492D4D"/>
    <w:rsid w:val="00494454"/>
    <w:rsid w:val="004A1471"/>
    <w:rsid w:val="004A4634"/>
    <w:rsid w:val="004A6A6D"/>
    <w:rsid w:val="004A6CAF"/>
    <w:rsid w:val="004B7B29"/>
    <w:rsid w:val="004C0B8A"/>
    <w:rsid w:val="004C1A06"/>
    <w:rsid w:val="004C257A"/>
    <w:rsid w:val="004C5733"/>
    <w:rsid w:val="004C70F0"/>
    <w:rsid w:val="004D0949"/>
    <w:rsid w:val="004D2002"/>
    <w:rsid w:val="004D3497"/>
    <w:rsid w:val="004D605D"/>
    <w:rsid w:val="004D7F0C"/>
    <w:rsid w:val="004E0EBA"/>
    <w:rsid w:val="004E1A82"/>
    <w:rsid w:val="004E3ECF"/>
    <w:rsid w:val="004E60C2"/>
    <w:rsid w:val="004F0938"/>
    <w:rsid w:val="00500B44"/>
    <w:rsid w:val="00507906"/>
    <w:rsid w:val="00507EFB"/>
    <w:rsid w:val="00511A9D"/>
    <w:rsid w:val="00514BD1"/>
    <w:rsid w:val="00516004"/>
    <w:rsid w:val="005203F6"/>
    <w:rsid w:val="005213B2"/>
    <w:rsid w:val="00534329"/>
    <w:rsid w:val="00535D14"/>
    <w:rsid w:val="00554CF9"/>
    <w:rsid w:val="00556B3E"/>
    <w:rsid w:val="005574AA"/>
    <w:rsid w:val="005577F0"/>
    <w:rsid w:val="005638D8"/>
    <w:rsid w:val="005718B6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B48F8"/>
    <w:rsid w:val="005C050F"/>
    <w:rsid w:val="005C2C04"/>
    <w:rsid w:val="005C6FC9"/>
    <w:rsid w:val="005C71F0"/>
    <w:rsid w:val="005D3FEE"/>
    <w:rsid w:val="005D644B"/>
    <w:rsid w:val="005D69BE"/>
    <w:rsid w:val="005E036C"/>
    <w:rsid w:val="005E12ED"/>
    <w:rsid w:val="005E2B82"/>
    <w:rsid w:val="005E3A29"/>
    <w:rsid w:val="005E46FE"/>
    <w:rsid w:val="005E6A9C"/>
    <w:rsid w:val="005F057B"/>
    <w:rsid w:val="005F16CC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103B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2F81"/>
    <w:rsid w:val="00645DB4"/>
    <w:rsid w:val="006506F3"/>
    <w:rsid w:val="006561B1"/>
    <w:rsid w:val="0065671F"/>
    <w:rsid w:val="00671EDD"/>
    <w:rsid w:val="006726E5"/>
    <w:rsid w:val="0067364E"/>
    <w:rsid w:val="00677895"/>
    <w:rsid w:val="006841CA"/>
    <w:rsid w:val="006910DE"/>
    <w:rsid w:val="006A0624"/>
    <w:rsid w:val="006A1ABC"/>
    <w:rsid w:val="006A73CC"/>
    <w:rsid w:val="006A77C2"/>
    <w:rsid w:val="006B6B2C"/>
    <w:rsid w:val="006C2FDA"/>
    <w:rsid w:val="006C3D14"/>
    <w:rsid w:val="006C494B"/>
    <w:rsid w:val="006C5CDF"/>
    <w:rsid w:val="006C6794"/>
    <w:rsid w:val="006D2916"/>
    <w:rsid w:val="006D4F39"/>
    <w:rsid w:val="006D6630"/>
    <w:rsid w:val="006E0C8C"/>
    <w:rsid w:val="006E757E"/>
    <w:rsid w:val="006F28A3"/>
    <w:rsid w:val="007028BA"/>
    <w:rsid w:val="00704757"/>
    <w:rsid w:val="00741D53"/>
    <w:rsid w:val="0074532D"/>
    <w:rsid w:val="00754239"/>
    <w:rsid w:val="0075530C"/>
    <w:rsid w:val="0075633E"/>
    <w:rsid w:val="007600F6"/>
    <w:rsid w:val="007645B4"/>
    <w:rsid w:val="007716A6"/>
    <w:rsid w:val="00772823"/>
    <w:rsid w:val="007824C4"/>
    <w:rsid w:val="00784E2D"/>
    <w:rsid w:val="0078752C"/>
    <w:rsid w:val="0079031B"/>
    <w:rsid w:val="007963AA"/>
    <w:rsid w:val="007A4791"/>
    <w:rsid w:val="007A47A0"/>
    <w:rsid w:val="007A5283"/>
    <w:rsid w:val="007A7C20"/>
    <w:rsid w:val="007B0B99"/>
    <w:rsid w:val="007B21F5"/>
    <w:rsid w:val="007B671C"/>
    <w:rsid w:val="007C1816"/>
    <w:rsid w:val="007D4CFD"/>
    <w:rsid w:val="007E7D56"/>
    <w:rsid w:val="007F319C"/>
    <w:rsid w:val="007F4AC0"/>
    <w:rsid w:val="007F57BE"/>
    <w:rsid w:val="00807DE1"/>
    <w:rsid w:val="00810701"/>
    <w:rsid w:val="00813E75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1C72"/>
    <w:rsid w:val="0089434D"/>
    <w:rsid w:val="00897803"/>
    <w:rsid w:val="008A3F48"/>
    <w:rsid w:val="008B1371"/>
    <w:rsid w:val="008B2E37"/>
    <w:rsid w:val="008B65D4"/>
    <w:rsid w:val="008B79D9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1AB1"/>
    <w:rsid w:val="0091597A"/>
    <w:rsid w:val="00920D1B"/>
    <w:rsid w:val="00925B10"/>
    <w:rsid w:val="00925C4A"/>
    <w:rsid w:val="00930A60"/>
    <w:rsid w:val="00932D2E"/>
    <w:rsid w:val="009351E3"/>
    <w:rsid w:val="009428CF"/>
    <w:rsid w:val="00944A61"/>
    <w:rsid w:val="00944B35"/>
    <w:rsid w:val="00945C15"/>
    <w:rsid w:val="00956644"/>
    <w:rsid w:val="009678DA"/>
    <w:rsid w:val="00967B24"/>
    <w:rsid w:val="009732FB"/>
    <w:rsid w:val="0097591E"/>
    <w:rsid w:val="0097789B"/>
    <w:rsid w:val="0098449B"/>
    <w:rsid w:val="0098755F"/>
    <w:rsid w:val="009943D6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BE2"/>
    <w:rsid w:val="009F1CBB"/>
    <w:rsid w:val="009F574F"/>
    <w:rsid w:val="009F7BAF"/>
    <w:rsid w:val="00A01D17"/>
    <w:rsid w:val="00A04C7D"/>
    <w:rsid w:val="00A07775"/>
    <w:rsid w:val="00A11705"/>
    <w:rsid w:val="00A11A57"/>
    <w:rsid w:val="00A12DBC"/>
    <w:rsid w:val="00A13F52"/>
    <w:rsid w:val="00A15242"/>
    <w:rsid w:val="00A2126F"/>
    <w:rsid w:val="00A21460"/>
    <w:rsid w:val="00A30E4D"/>
    <w:rsid w:val="00A32E9F"/>
    <w:rsid w:val="00A40947"/>
    <w:rsid w:val="00A53B00"/>
    <w:rsid w:val="00A61B66"/>
    <w:rsid w:val="00A658DD"/>
    <w:rsid w:val="00A676A4"/>
    <w:rsid w:val="00A700BE"/>
    <w:rsid w:val="00A717B0"/>
    <w:rsid w:val="00A85288"/>
    <w:rsid w:val="00A91995"/>
    <w:rsid w:val="00A91F92"/>
    <w:rsid w:val="00A92143"/>
    <w:rsid w:val="00A9546E"/>
    <w:rsid w:val="00AA22E4"/>
    <w:rsid w:val="00AA36A8"/>
    <w:rsid w:val="00AB2B0D"/>
    <w:rsid w:val="00AB71A5"/>
    <w:rsid w:val="00AC0468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070B5"/>
    <w:rsid w:val="00B12699"/>
    <w:rsid w:val="00B15F45"/>
    <w:rsid w:val="00B17E3D"/>
    <w:rsid w:val="00B26271"/>
    <w:rsid w:val="00B30B8D"/>
    <w:rsid w:val="00B31B9B"/>
    <w:rsid w:val="00B32265"/>
    <w:rsid w:val="00B33DB9"/>
    <w:rsid w:val="00B412FE"/>
    <w:rsid w:val="00B50377"/>
    <w:rsid w:val="00B5102D"/>
    <w:rsid w:val="00B521B7"/>
    <w:rsid w:val="00B6041C"/>
    <w:rsid w:val="00B6283B"/>
    <w:rsid w:val="00B64A4B"/>
    <w:rsid w:val="00B727AD"/>
    <w:rsid w:val="00B757D7"/>
    <w:rsid w:val="00B80B61"/>
    <w:rsid w:val="00B81216"/>
    <w:rsid w:val="00B82F92"/>
    <w:rsid w:val="00B85388"/>
    <w:rsid w:val="00B86177"/>
    <w:rsid w:val="00B86E36"/>
    <w:rsid w:val="00BA11FF"/>
    <w:rsid w:val="00BA4A54"/>
    <w:rsid w:val="00BA765A"/>
    <w:rsid w:val="00BB15BA"/>
    <w:rsid w:val="00BB593B"/>
    <w:rsid w:val="00BB60E6"/>
    <w:rsid w:val="00BB6B9A"/>
    <w:rsid w:val="00BC76C0"/>
    <w:rsid w:val="00BE4995"/>
    <w:rsid w:val="00BF2B60"/>
    <w:rsid w:val="00BF648F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0CE5"/>
    <w:rsid w:val="00C758B3"/>
    <w:rsid w:val="00C83DB3"/>
    <w:rsid w:val="00C85B2D"/>
    <w:rsid w:val="00C90C62"/>
    <w:rsid w:val="00C91801"/>
    <w:rsid w:val="00C947BC"/>
    <w:rsid w:val="00C958F4"/>
    <w:rsid w:val="00CA2091"/>
    <w:rsid w:val="00CA40AC"/>
    <w:rsid w:val="00CB130B"/>
    <w:rsid w:val="00CB5086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E4EB3"/>
    <w:rsid w:val="00CF6708"/>
    <w:rsid w:val="00CF7414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364CB"/>
    <w:rsid w:val="00D44E80"/>
    <w:rsid w:val="00D4654E"/>
    <w:rsid w:val="00D469A0"/>
    <w:rsid w:val="00D50E90"/>
    <w:rsid w:val="00D52A4A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77367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D2FA0"/>
    <w:rsid w:val="00DF01A9"/>
    <w:rsid w:val="00E137ED"/>
    <w:rsid w:val="00E149FF"/>
    <w:rsid w:val="00E1682D"/>
    <w:rsid w:val="00E17DF2"/>
    <w:rsid w:val="00E23574"/>
    <w:rsid w:val="00E24400"/>
    <w:rsid w:val="00E248F7"/>
    <w:rsid w:val="00E2684E"/>
    <w:rsid w:val="00E34E2B"/>
    <w:rsid w:val="00E4594B"/>
    <w:rsid w:val="00E45BCA"/>
    <w:rsid w:val="00E53F88"/>
    <w:rsid w:val="00E54ED6"/>
    <w:rsid w:val="00E57352"/>
    <w:rsid w:val="00E61516"/>
    <w:rsid w:val="00E6374A"/>
    <w:rsid w:val="00E67284"/>
    <w:rsid w:val="00E7079C"/>
    <w:rsid w:val="00E7135C"/>
    <w:rsid w:val="00E734E3"/>
    <w:rsid w:val="00E7425C"/>
    <w:rsid w:val="00E7597F"/>
    <w:rsid w:val="00E759A1"/>
    <w:rsid w:val="00E80209"/>
    <w:rsid w:val="00E80F11"/>
    <w:rsid w:val="00E81C0D"/>
    <w:rsid w:val="00E8658C"/>
    <w:rsid w:val="00E867CC"/>
    <w:rsid w:val="00E876C6"/>
    <w:rsid w:val="00E90535"/>
    <w:rsid w:val="00E91089"/>
    <w:rsid w:val="00E9635D"/>
    <w:rsid w:val="00EA42B7"/>
    <w:rsid w:val="00EB0C46"/>
    <w:rsid w:val="00EB32D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0C11"/>
    <w:rsid w:val="00EF6296"/>
    <w:rsid w:val="00EF70CD"/>
    <w:rsid w:val="00F12F13"/>
    <w:rsid w:val="00F16ECF"/>
    <w:rsid w:val="00F170F4"/>
    <w:rsid w:val="00F17828"/>
    <w:rsid w:val="00F220BE"/>
    <w:rsid w:val="00F3010C"/>
    <w:rsid w:val="00F31228"/>
    <w:rsid w:val="00F33107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0544"/>
    <w:rsid w:val="00F7188D"/>
    <w:rsid w:val="00F745F2"/>
    <w:rsid w:val="00F74C41"/>
    <w:rsid w:val="00F80574"/>
    <w:rsid w:val="00F87100"/>
    <w:rsid w:val="00F97499"/>
    <w:rsid w:val="00FA3A0A"/>
    <w:rsid w:val="00FA4410"/>
    <w:rsid w:val="00FB1AB4"/>
    <w:rsid w:val="00FB1BDF"/>
    <w:rsid w:val="00FB6A6F"/>
    <w:rsid w:val="00FB6AFE"/>
    <w:rsid w:val="00FB74C0"/>
    <w:rsid w:val="00FC2D99"/>
    <w:rsid w:val="00FC73C8"/>
    <w:rsid w:val="00FE2B72"/>
    <w:rsid w:val="00FE4D20"/>
    <w:rsid w:val="00FE68C8"/>
    <w:rsid w:val="00FE7943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37C7C4"/>
  <w15:docId w15:val="{23AA239A-2CA6-4E63-9AC8-D2A3C781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891C72"/>
    <w:pPr>
      <w:widowControl w:val="0"/>
      <w:autoSpaceDE w:val="0"/>
      <w:autoSpaceDN w:val="0"/>
    </w:pPr>
    <w:rPr>
      <w:rFonts w:cs="Times New Roman"/>
      <w:sz w:val="22"/>
      <w:szCs w:val="22"/>
    </w:rPr>
  </w:style>
  <w:style w:type="character" w:styleId="Hyperlink">
    <w:name w:val="Hyperlink"/>
    <w:basedOn w:val="DefaultParagraphFont"/>
    <w:unhideWhenUsed/>
    <w:rsid w:val="00891C7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3F4A52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E757E"/>
    <w:rPr>
      <w:rFonts w:cs="Traditional Arabic"/>
      <w:b/>
      <w:bCs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6E757E"/>
    <w:rPr>
      <w:rFonts w:cs="Traditional Arabic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rsid w:val="006E757E"/>
    <w:rPr>
      <w:rFonts w:cs="Traditional Arabic"/>
      <w:b/>
      <w:bCs/>
      <w:szCs w:val="32"/>
    </w:rPr>
  </w:style>
  <w:style w:type="character" w:customStyle="1" w:styleId="BodyTextChar">
    <w:name w:val="Body Text Char"/>
    <w:basedOn w:val="DefaultParagraphFont"/>
    <w:link w:val="BodyText"/>
    <w:rsid w:val="006E757E"/>
    <w:rPr>
      <w:rFonts w:cs="Tahoma"/>
      <w:b/>
      <w:bCs/>
      <w:szCs w:val="36"/>
    </w:rPr>
  </w:style>
  <w:style w:type="table" w:customStyle="1" w:styleId="2-31">
    <w:name w:val="جدول شبكة 2 - تمييز 31"/>
    <w:basedOn w:val="TableNormal"/>
    <w:uiPriority w:val="47"/>
    <w:rsid w:val="006E757E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6E75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E75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basedOn w:val="TableNormal"/>
    <w:uiPriority w:val="47"/>
    <w:rsid w:val="004C5733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eNormal11">
    <w:name w:val="Table Normal11"/>
    <w:uiPriority w:val="2"/>
    <w:semiHidden/>
    <w:unhideWhenUsed/>
    <w:qFormat/>
    <w:rsid w:val="004C57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uaathe.a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B80DCB-A362-4F8F-BE66-62D88E73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Ministry of Higher Education and Scientific Research</vt:lpstr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Maher</cp:lastModifiedBy>
  <cp:revision>5</cp:revision>
  <cp:lastPrinted>2024-01-23T07:51:00Z</cp:lastPrinted>
  <dcterms:created xsi:type="dcterms:W3CDTF">2025-09-20T14:02:00Z</dcterms:created>
  <dcterms:modified xsi:type="dcterms:W3CDTF">2025-09-20T14:32:00Z</dcterms:modified>
</cp:coreProperties>
</file>