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2B9F6" w14:textId="77777777" w:rsidR="00ED78C0" w:rsidRPr="00E867CC" w:rsidRDefault="00ED78C0" w:rsidP="00ED78C0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8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973"/>
        <w:gridCol w:w="246"/>
        <w:gridCol w:w="164"/>
        <w:gridCol w:w="1180"/>
        <w:gridCol w:w="1590"/>
        <w:gridCol w:w="1910"/>
      </w:tblGrid>
      <w:tr w:rsidR="00ED78C0" w:rsidRPr="00B80B61" w14:paraId="27CC8976" w14:textId="77777777" w:rsidTr="00A02C67">
        <w:tc>
          <w:tcPr>
            <w:tcW w:w="9860" w:type="dxa"/>
            <w:gridSpan w:val="9"/>
            <w:shd w:val="clear" w:color="auto" w:fill="DEEAF6"/>
          </w:tcPr>
          <w:p w14:paraId="44450B3A" w14:textId="77777777" w:rsidR="00ED78C0" w:rsidRPr="00B80B61" w:rsidRDefault="00ED78C0" w:rsidP="00A02C6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ED78C0" w:rsidRPr="00B80B61" w14:paraId="736E5E78" w14:textId="77777777" w:rsidTr="00A02C67">
        <w:tc>
          <w:tcPr>
            <w:tcW w:w="9860" w:type="dxa"/>
            <w:gridSpan w:val="9"/>
            <w:shd w:val="clear" w:color="auto" w:fill="auto"/>
          </w:tcPr>
          <w:p w14:paraId="6CC24217" w14:textId="77777777" w:rsidR="00ED78C0" w:rsidRPr="00B80B61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bookmarkStart w:id="0" w:name="_GoBack"/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Quantum and spectra </w:t>
            </w:r>
            <w:bookmarkEnd w:id="0"/>
          </w:p>
        </w:tc>
      </w:tr>
      <w:tr w:rsidR="00ED78C0" w:rsidRPr="00B80B61" w14:paraId="4BAB78A7" w14:textId="77777777" w:rsidTr="00A02C67">
        <w:tc>
          <w:tcPr>
            <w:tcW w:w="9860" w:type="dxa"/>
            <w:gridSpan w:val="9"/>
            <w:shd w:val="clear" w:color="auto" w:fill="DEEAF6"/>
          </w:tcPr>
          <w:p w14:paraId="6C2B1402" w14:textId="77777777" w:rsidR="00ED78C0" w:rsidRPr="00B80B61" w:rsidRDefault="00ED78C0" w:rsidP="00A02C6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78C0" w:rsidRPr="00B80B61" w14:paraId="1FFFE90A" w14:textId="77777777" w:rsidTr="00A02C67">
        <w:tc>
          <w:tcPr>
            <w:tcW w:w="9860" w:type="dxa"/>
            <w:gridSpan w:val="9"/>
            <w:shd w:val="clear" w:color="auto" w:fill="auto"/>
          </w:tcPr>
          <w:p w14:paraId="0C40761D" w14:textId="77777777" w:rsidR="00ED78C0" w:rsidRPr="00B80B61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5B2FC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402CHQS</w:t>
            </w:r>
          </w:p>
        </w:tc>
      </w:tr>
      <w:tr w:rsidR="00ED78C0" w:rsidRPr="00B80B61" w14:paraId="73311FA6" w14:textId="77777777" w:rsidTr="00A02C67">
        <w:tc>
          <w:tcPr>
            <w:tcW w:w="9860" w:type="dxa"/>
            <w:gridSpan w:val="9"/>
            <w:shd w:val="clear" w:color="auto" w:fill="DEEAF6"/>
          </w:tcPr>
          <w:p w14:paraId="379BE872" w14:textId="77777777" w:rsidR="00ED78C0" w:rsidRPr="00B80B61" w:rsidRDefault="00ED78C0" w:rsidP="00A02C6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ED78C0" w:rsidRPr="00B80B61" w14:paraId="6B1EA06C" w14:textId="77777777" w:rsidTr="00A02C67">
        <w:tc>
          <w:tcPr>
            <w:tcW w:w="9860" w:type="dxa"/>
            <w:gridSpan w:val="9"/>
            <w:shd w:val="clear" w:color="auto" w:fill="auto"/>
          </w:tcPr>
          <w:p w14:paraId="3E981306" w14:textId="77777777" w:rsidR="00ED78C0" w:rsidRPr="00B80B61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Year 4 </w:t>
            </w:r>
          </w:p>
        </w:tc>
      </w:tr>
      <w:tr w:rsidR="00ED78C0" w:rsidRPr="00B80B61" w14:paraId="5FBAFA92" w14:textId="77777777" w:rsidTr="00A02C67">
        <w:tc>
          <w:tcPr>
            <w:tcW w:w="9860" w:type="dxa"/>
            <w:gridSpan w:val="9"/>
            <w:shd w:val="clear" w:color="auto" w:fill="DEEAF6"/>
          </w:tcPr>
          <w:p w14:paraId="10FD47DF" w14:textId="77777777" w:rsidR="00ED78C0" w:rsidRPr="00B80B61" w:rsidRDefault="00ED78C0" w:rsidP="00A02C6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ED78C0" w:rsidRPr="00B80B61" w14:paraId="59F07817" w14:textId="77777777" w:rsidTr="00A02C67">
        <w:tc>
          <w:tcPr>
            <w:tcW w:w="9860" w:type="dxa"/>
            <w:gridSpan w:val="9"/>
            <w:shd w:val="clear" w:color="auto" w:fill="auto"/>
          </w:tcPr>
          <w:p w14:paraId="232B9499" w14:textId="77777777" w:rsidR="00ED78C0" w:rsidRPr="00B80B61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 October 2024</w:t>
            </w:r>
          </w:p>
        </w:tc>
      </w:tr>
      <w:tr w:rsidR="00ED78C0" w:rsidRPr="00B80B61" w14:paraId="093E08E2" w14:textId="77777777" w:rsidTr="00A02C67">
        <w:tc>
          <w:tcPr>
            <w:tcW w:w="9860" w:type="dxa"/>
            <w:gridSpan w:val="9"/>
            <w:shd w:val="clear" w:color="auto" w:fill="DEEAF6"/>
          </w:tcPr>
          <w:p w14:paraId="793BE145" w14:textId="77777777" w:rsidR="00ED78C0" w:rsidRPr="00B80B61" w:rsidRDefault="00ED78C0" w:rsidP="00A02C67">
            <w:pPr>
              <w:numPr>
                <w:ilvl w:val="0"/>
                <w:numId w:val="3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ED78C0" w:rsidRPr="00B80B61" w14:paraId="6B38688A" w14:textId="77777777" w:rsidTr="00A02C67">
        <w:tc>
          <w:tcPr>
            <w:tcW w:w="9860" w:type="dxa"/>
            <w:gridSpan w:val="9"/>
            <w:shd w:val="clear" w:color="auto" w:fill="auto"/>
          </w:tcPr>
          <w:p w14:paraId="2BE78079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Weekly</w:t>
            </w:r>
          </w:p>
        </w:tc>
      </w:tr>
      <w:tr w:rsidR="00ED78C0" w:rsidRPr="00B80B61" w14:paraId="5D170E38" w14:textId="77777777" w:rsidTr="00A02C67">
        <w:tc>
          <w:tcPr>
            <w:tcW w:w="9860" w:type="dxa"/>
            <w:gridSpan w:val="9"/>
            <w:shd w:val="clear" w:color="auto" w:fill="DEEAF6"/>
          </w:tcPr>
          <w:p w14:paraId="6E0F5404" w14:textId="77777777" w:rsidR="00ED78C0" w:rsidRPr="00B80B61" w:rsidRDefault="00ED78C0" w:rsidP="00A02C67">
            <w:pPr>
              <w:numPr>
                <w:ilvl w:val="0"/>
                <w:numId w:val="3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ED78C0" w:rsidRPr="00B80B61" w14:paraId="4F21F000" w14:textId="77777777" w:rsidTr="00A02C67">
        <w:tc>
          <w:tcPr>
            <w:tcW w:w="9860" w:type="dxa"/>
            <w:gridSpan w:val="9"/>
            <w:shd w:val="clear" w:color="auto" w:fill="auto"/>
          </w:tcPr>
          <w:p w14:paraId="5889626B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90 hours / 6 units </w:t>
            </w:r>
          </w:p>
          <w:p w14:paraId="2991882D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D78C0" w:rsidRPr="00B80B61" w14:paraId="1A10CA2E" w14:textId="77777777" w:rsidTr="00A02C67">
        <w:tc>
          <w:tcPr>
            <w:tcW w:w="9860" w:type="dxa"/>
            <w:gridSpan w:val="9"/>
            <w:shd w:val="clear" w:color="auto" w:fill="DEEAF6"/>
          </w:tcPr>
          <w:p w14:paraId="64011F0B" w14:textId="77777777" w:rsidR="00ED78C0" w:rsidRPr="00B02F18" w:rsidRDefault="00ED78C0" w:rsidP="00A02C67">
            <w:pPr>
              <w:numPr>
                <w:ilvl w:val="0"/>
                <w:numId w:val="3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ED78C0" w:rsidRPr="00B80B61" w14:paraId="05B9EBB9" w14:textId="77777777" w:rsidTr="00A02C67">
        <w:tc>
          <w:tcPr>
            <w:tcW w:w="9860" w:type="dxa"/>
            <w:gridSpan w:val="9"/>
            <w:shd w:val="clear" w:color="auto" w:fill="auto"/>
          </w:tcPr>
          <w:p w14:paraId="112910B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Zaid Hameed Mahmoud </w:t>
            </w:r>
          </w:p>
          <w:p w14:paraId="6F740E2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zaidhamid@</w:t>
            </w:r>
            <w:r w:rsidRPr="005B2FC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uodiyala.edu.iq</w:t>
            </w:r>
          </w:p>
          <w:p w14:paraId="5250EDA6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D78C0" w:rsidRPr="00B80B61" w14:paraId="11705211" w14:textId="77777777" w:rsidTr="00A02C67">
        <w:tc>
          <w:tcPr>
            <w:tcW w:w="9860" w:type="dxa"/>
            <w:gridSpan w:val="9"/>
            <w:shd w:val="clear" w:color="auto" w:fill="DEEAF6"/>
          </w:tcPr>
          <w:p w14:paraId="4894D9B2" w14:textId="77777777" w:rsidR="00ED78C0" w:rsidRPr="00B80B61" w:rsidRDefault="00ED78C0" w:rsidP="00A02C67">
            <w:pPr>
              <w:numPr>
                <w:ilvl w:val="0"/>
                <w:numId w:val="3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ED78C0" w:rsidRPr="00B80B61" w14:paraId="55F238F6" w14:textId="77777777" w:rsidTr="00A02C67">
        <w:tc>
          <w:tcPr>
            <w:tcW w:w="5016" w:type="dxa"/>
            <w:gridSpan w:val="5"/>
            <w:shd w:val="clear" w:color="auto" w:fill="auto"/>
          </w:tcPr>
          <w:p w14:paraId="1D0905D5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4844" w:type="dxa"/>
            <w:gridSpan w:val="4"/>
            <w:shd w:val="clear" w:color="auto" w:fill="auto"/>
          </w:tcPr>
          <w:p w14:paraId="7E3183EF" w14:textId="77777777" w:rsidR="00ED78C0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Introduce the </w:t>
            </w:r>
            <w:proofErr w:type="gramStart"/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students</w:t>
            </w:r>
            <w:proofErr w:type="gramEnd"/>
            <w:r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quantum chemistry</w:t>
            </w:r>
          </w:p>
          <w:p w14:paraId="4C9F5392" w14:textId="77777777" w:rsidR="00ED78C0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and its applications, as well as, the </w:t>
            </w:r>
          </w:p>
          <w:p w14:paraId="1755E9AC" w14:textId="77777777" w:rsidR="00ED78C0" w:rsidRPr="005B2FCE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  <w:t xml:space="preserve">the application of molecular spectrums </w:t>
            </w:r>
          </w:p>
        </w:tc>
      </w:tr>
      <w:tr w:rsidR="00ED78C0" w:rsidRPr="00B80B61" w14:paraId="72C60214" w14:textId="77777777" w:rsidTr="00A02C67">
        <w:tc>
          <w:tcPr>
            <w:tcW w:w="9860" w:type="dxa"/>
            <w:gridSpan w:val="9"/>
            <w:shd w:val="clear" w:color="auto" w:fill="DEEAF6"/>
          </w:tcPr>
          <w:p w14:paraId="4880082A" w14:textId="77777777" w:rsidR="00ED78C0" w:rsidRPr="00B80B61" w:rsidRDefault="00ED78C0" w:rsidP="00A02C67">
            <w:pPr>
              <w:numPr>
                <w:ilvl w:val="0"/>
                <w:numId w:val="3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ED78C0" w:rsidRPr="00B80B61" w14:paraId="1E1FEEAB" w14:textId="77777777" w:rsidTr="00A02C67">
        <w:tc>
          <w:tcPr>
            <w:tcW w:w="1437" w:type="dxa"/>
            <w:gridSpan w:val="2"/>
            <w:shd w:val="clear" w:color="auto" w:fill="auto"/>
          </w:tcPr>
          <w:p w14:paraId="314ABCC4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423" w:type="dxa"/>
            <w:gridSpan w:val="7"/>
            <w:shd w:val="clear" w:color="auto" w:fill="auto"/>
          </w:tcPr>
          <w:p w14:paraId="1B387CA7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112D727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method and using data show</w:t>
            </w:r>
          </w:p>
          <w:p w14:paraId="2AD4CDC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B2FC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Explanation and clarification</w:t>
            </w:r>
          </w:p>
          <w:p w14:paraId="40E6561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F822059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D78C0" w:rsidRPr="00B80B61" w14:paraId="7845D4EB" w14:textId="77777777" w:rsidTr="00A02C67">
        <w:tc>
          <w:tcPr>
            <w:tcW w:w="9860" w:type="dxa"/>
            <w:gridSpan w:val="9"/>
            <w:shd w:val="clear" w:color="auto" w:fill="DEEAF6"/>
          </w:tcPr>
          <w:p w14:paraId="4A13E505" w14:textId="77777777" w:rsidR="00ED78C0" w:rsidRPr="00B80B61" w:rsidRDefault="00ED78C0" w:rsidP="00A02C67">
            <w:pPr>
              <w:numPr>
                <w:ilvl w:val="0"/>
                <w:numId w:val="3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ED78C0" w:rsidRPr="00B80B61" w14:paraId="70FD728E" w14:textId="77777777" w:rsidTr="00A02C67">
        <w:trPr>
          <w:trHeight w:val="182"/>
        </w:trPr>
        <w:tc>
          <w:tcPr>
            <w:tcW w:w="897" w:type="dxa"/>
            <w:shd w:val="clear" w:color="auto" w:fill="BDD6EE"/>
            <w:vAlign w:val="center"/>
          </w:tcPr>
          <w:p w14:paraId="2A062EFD" w14:textId="77777777" w:rsidR="00ED78C0" w:rsidRPr="00897803" w:rsidRDefault="00ED78C0" w:rsidP="00A02C6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00" w:type="dxa"/>
            <w:gridSpan w:val="2"/>
            <w:shd w:val="clear" w:color="auto" w:fill="BDD6EE"/>
            <w:vAlign w:val="center"/>
          </w:tcPr>
          <w:p w14:paraId="4A455DE0" w14:textId="77777777" w:rsidR="00ED78C0" w:rsidRPr="00897803" w:rsidRDefault="00ED78C0" w:rsidP="00A02C6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383" w:type="dxa"/>
            <w:gridSpan w:val="3"/>
            <w:shd w:val="clear" w:color="auto" w:fill="BDD6EE"/>
            <w:vAlign w:val="center"/>
          </w:tcPr>
          <w:p w14:paraId="622F3C88" w14:textId="77777777" w:rsidR="00ED78C0" w:rsidRPr="00897803" w:rsidRDefault="00ED78C0" w:rsidP="00A02C6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Required Learning Outcomes</w:t>
            </w:r>
          </w:p>
        </w:tc>
        <w:tc>
          <w:tcPr>
            <w:tcW w:w="1180" w:type="dxa"/>
            <w:shd w:val="clear" w:color="auto" w:fill="BDD6EE"/>
            <w:vAlign w:val="center"/>
          </w:tcPr>
          <w:p w14:paraId="4932054C" w14:textId="77777777" w:rsidR="00ED78C0" w:rsidRPr="00897803" w:rsidRDefault="00ED78C0" w:rsidP="00A02C6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Unit or subject name</w:t>
            </w:r>
          </w:p>
        </w:tc>
        <w:tc>
          <w:tcPr>
            <w:tcW w:w="1590" w:type="dxa"/>
            <w:shd w:val="clear" w:color="auto" w:fill="BDD6EE"/>
            <w:vAlign w:val="center"/>
          </w:tcPr>
          <w:p w14:paraId="1F0210EC" w14:textId="77777777" w:rsidR="00ED78C0" w:rsidRPr="00897803" w:rsidRDefault="00ED78C0" w:rsidP="00A02C6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Learning method</w:t>
            </w:r>
          </w:p>
        </w:tc>
        <w:tc>
          <w:tcPr>
            <w:tcW w:w="1910" w:type="dxa"/>
            <w:shd w:val="clear" w:color="auto" w:fill="BDD6EE"/>
            <w:vAlign w:val="center"/>
          </w:tcPr>
          <w:p w14:paraId="2D4FFF2F" w14:textId="77777777" w:rsidR="00ED78C0" w:rsidRPr="00897803" w:rsidRDefault="00ED78C0" w:rsidP="00A02C67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Evaluation method</w:t>
            </w:r>
          </w:p>
        </w:tc>
      </w:tr>
      <w:tr w:rsidR="00ED78C0" w:rsidRPr="00B80B61" w14:paraId="5D79EA90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4620B28A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F6E22D5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6F3B4940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50761077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Theoretical to introduction quantum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chemistry, and introduction to mathematics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C627494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81F3951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5559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Data show and expansion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0E6B350" w14:textId="77777777" w:rsidR="00ED78C0" w:rsidRPr="00355596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35559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Reports and home work</w:t>
            </w:r>
          </w:p>
        </w:tc>
      </w:tr>
      <w:tr w:rsidR="00ED78C0" w:rsidRPr="00B80B61" w14:paraId="2042D25D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292882BC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2C39C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45B0FB61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Classical an mechanics Newton's laws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1A896A6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BA8330D" w14:textId="77777777" w:rsidR="00ED78C0" w:rsidRPr="00355596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EBB3DE8" w14:textId="77777777" w:rsidR="00ED78C0" w:rsidRPr="00355596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17A12692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3E8CEE9C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FAAB2A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1295BF84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Harmonic Oscillator by spherical coordinates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5E0D990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E071C0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1CB845A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768DC071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1C51798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AFABE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7A6356F2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Wave, particles, dual nature of light,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Heisenberg uncertainty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00B766D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2CB1ED1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56A355C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123FB2A9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371CADD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24584B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200247FD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Black body radiation and photoelectric effect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2907C05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BF28DC1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334F8F6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6B492C0C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30B5C73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8A7C62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67695261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Bohr Rutherford theory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E8A4461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96E21B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110599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5C0CCFB1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712BCBC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835B3F7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7F45CB64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Spectral lines of atoms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398B22A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3F7D266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54F3E10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3E9C9860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7288980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D3C7557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136E8B1C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Particle in a box problem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2DB786F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8A7E3D7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BDC545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32AFCE6A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188E5DA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8AB09FD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44AAE53C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Schrödinger equation and wave function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B28FCB8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E741B7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74DE750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55A292D6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1D8E96F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24369FD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6F45CEF9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Principles and postulates of Quantum mechanics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4220BE9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92FD851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B8A59C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04CCDE6E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58E8056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823AB8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6B77A6CA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Applications of Schrödinger equation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8468A4B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5344346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105C11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363A4F47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427DE46C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2B0E17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06C78BF3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Angular momentum and Hydrogen atom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0508F6B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D9AC0C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4E37CD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21686FBA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76002F9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2E4A57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0AE68B9A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Degeneration of energy states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9865BED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281782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BEBD57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728F5C99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3E92E90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0326DC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04F693ED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Atomic structure and periodic law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295A1F3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1729941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46E325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56A414BA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00E03D9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5A8766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1AD2C9AD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Rigid Rotor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38FADA4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A05447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7208BE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50A851EE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6FBC0E6A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C81F976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414BEE92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Molecular orbital theory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90C348D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448D31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8D64F2C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0D89B395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645BF68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0E1F9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33DECFAE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Ground and excited states and molecular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spectroscopy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5D2084D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5952D6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6FB30B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064EB7CC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76BB0456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A253B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1171C8A1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Rotation spectra, moment of inertia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Molecules classifying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52A90CB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D01A07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2753A6A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443B9783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14EDC4E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A8C4A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658D7E4E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Degree of freedom and types of vibrations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0335A4C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D1BBA06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BBC5CA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30EF87F4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3D30477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31A581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0BA6E51D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Rotational spectra, theory and</w:t>
            </w:r>
          </w:p>
          <w:p w14:paraId="1CB03333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applications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A8ED15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19C06C0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9BBB3D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26E4C396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703F5E1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A09E9B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79578BB5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2030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Type of electronic transition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979F7B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9CE0DED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0F8E137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434D1452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31302BB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0098CE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296F6511" w14:textId="77777777" w:rsidR="00ED78C0" w:rsidRPr="0062030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Selection rules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1850D46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85B16F0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98BCD3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1F5F54AE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7F1156F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74339D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490FF38E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Electronic absorption spectra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3FF7CBC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B60EC3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0531BD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49DE3919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274067B0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CD6818F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7C3534BF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Fluorescence and Phosphorescence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0356F83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D03AC4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0F45E9B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0374C911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6D41574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EBE783D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6C17AB93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Electronic spectra in </w:t>
            </w:r>
            <w:proofErr w:type="spellStart"/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polyaromatic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molecules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31E2A80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751535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5F6ADC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75F82234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32523FA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85FF50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34470852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Franck codon transition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4170D47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3652E51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BAEA4E0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25B24C39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4B45166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7974D0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32833205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Intensity distribution within the band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E22B737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4DBAB2C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4289EE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61124BB9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4422FB9A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D1B1512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63040A03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vibrational structure of electronic bands in diatomic molecules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D00F0F4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8288EA5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6F506C9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568B97B2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15EFD7F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D3CFDD1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17E201A9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Theory of rotation and rotation vibration spectra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46675DA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9C414A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258DFB8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0E27368C" w14:textId="77777777" w:rsidTr="00A02C67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14:paraId="44475943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3831C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06D9D831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Nuclear spin resonance, theory and practice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E4774D0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65953CD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BF0C0F4" w14:textId="77777777" w:rsidR="00ED78C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=</w:t>
            </w:r>
          </w:p>
        </w:tc>
      </w:tr>
      <w:tr w:rsidR="00ED78C0" w:rsidRPr="00B80B61" w14:paraId="4FFF4ED8" w14:textId="77777777" w:rsidTr="00A02C67">
        <w:tc>
          <w:tcPr>
            <w:tcW w:w="9860" w:type="dxa"/>
            <w:gridSpan w:val="9"/>
            <w:shd w:val="clear" w:color="auto" w:fill="DEEAF6"/>
          </w:tcPr>
          <w:p w14:paraId="11644D8A" w14:textId="77777777" w:rsidR="00ED78C0" w:rsidRPr="00B80B61" w:rsidRDefault="00ED78C0" w:rsidP="00A02C67">
            <w:pPr>
              <w:numPr>
                <w:ilvl w:val="0"/>
                <w:numId w:val="3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ED78C0" w:rsidRPr="00B80B61" w14:paraId="306CEC86" w14:textId="77777777" w:rsidTr="00A02C67">
        <w:tc>
          <w:tcPr>
            <w:tcW w:w="9860" w:type="dxa"/>
            <w:gridSpan w:val="9"/>
            <w:shd w:val="clear" w:color="auto" w:fill="auto"/>
          </w:tcPr>
          <w:p w14:paraId="108098A7" w14:textId="77777777" w:rsidR="00ED78C0" w:rsidRPr="00852557" w:rsidRDefault="00ED78C0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lastRenderedPageBreak/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ED78C0" w:rsidRPr="00B80B61" w14:paraId="5E1DF720" w14:textId="77777777" w:rsidTr="00A02C67">
        <w:tc>
          <w:tcPr>
            <w:tcW w:w="9860" w:type="dxa"/>
            <w:gridSpan w:val="9"/>
            <w:shd w:val="clear" w:color="auto" w:fill="DEEAF6"/>
          </w:tcPr>
          <w:p w14:paraId="5DBAB0D0" w14:textId="77777777" w:rsidR="00ED78C0" w:rsidRPr="00B80B61" w:rsidRDefault="00ED78C0" w:rsidP="00A02C67">
            <w:pPr>
              <w:numPr>
                <w:ilvl w:val="0"/>
                <w:numId w:val="3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ED78C0" w:rsidRPr="00B80B61" w14:paraId="783BB346" w14:textId="77777777" w:rsidTr="00A02C67">
        <w:tc>
          <w:tcPr>
            <w:tcW w:w="4770" w:type="dxa"/>
            <w:gridSpan w:val="4"/>
            <w:shd w:val="clear" w:color="auto" w:fill="auto"/>
          </w:tcPr>
          <w:p w14:paraId="3E9E5F1E" w14:textId="77777777" w:rsidR="00ED78C0" w:rsidRPr="00B80B61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090" w:type="dxa"/>
            <w:gridSpan w:val="5"/>
            <w:shd w:val="clear" w:color="auto" w:fill="auto"/>
          </w:tcPr>
          <w:p w14:paraId="5CB3C93B" w14:textId="77777777" w:rsidR="00ED78C0" w:rsidRPr="00DB7260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P.W.Atkins</w:t>
            </w:r>
            <w:proofErr w:type="spellEnd"/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, Physical Chemistry, </w:t>
            </w:r>
            <w:proofErr w:type="spellStart"/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C.N.Banwell</w:t>
            </w:r>
            <w:proofErr w:type="spellEnd"/>
            <w:r w:rsidRPr="00DB726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, Fundamental of Molecular Spectroscopy</w:t>
            </w:r>
          </w:p>
        </w:tc>
      </w:tr>
      <w:tr w:rsidR="00ED78C0" w:rsidRPr="00B80B61" w14:paraId="5589B299" w14:textId="77777777" w:rsidTr="00A02C67">
        <w:tc>
          <w:tcPr>
            <w:tcW w:w="4770" w:type="dxa"/>
            <w:gridSpan w:val="4"/>
            <w:shd w:val="clear" w:color="auto" w:fill="auto"/>
          </w:tcPr>
          <w:p w14:paraId="25597247" w14:textId="77777777" w:rsidR="00ED78C0" w:rsidRPr="00B80B61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090" w:type="dxa"/>
            <w:gridSpan w:val="5"/>
            <w:shd w:val="clear" w:color="auto" w:fill="auto"/>
          </w:tcPr>
          <w:p w14:paraId="7381CC5B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notes of MIT</w:t>
            </w:r>
          </w:p>
        </w:tc>
      </w:tr>
      <w:tr w:rsidR="00ED78C0" w:rsidRPr="00B80B61" w14:paraId="16AF316D" w14:textId="77777777" w:rsidTr="00A02C67">
        <w:tc>
          <w:tcPr>
            <w:tcW w:w="4770" w:type="dxa"/>
            <w:gridSpan w:val="4"/>
            <w:shd w:val="clear" w:color="auto" w:fill="auto"/>
          </w:tcPr>
          <w:p w14:paraId="1E957505" w14:textId="77777777" w:rsidR="00ED78C0" w:rsidRPr="00B80B61" w:rsidRDefault="00ED78C0" w:rsidP="00A02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090" w:type="dxa"/>
            <w:gridSpan w:val="5"/>
            <w:shd w:val="clear" w:color="auto" w:fill="auto"/>
          </w:tcPr>
          <w:p w14:paraId="66B707B2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726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Quantum Mechanics and Spectroscopy I and  II by J. E. Parker</w:t>
            </w:r>
          </w:p>
        </w:tc>
      </w:tr>
      <w:tr w:rsidR="00ED78C0" w:rsidRPr="00B80B61" w14:paraId="0395D181" w14:textId="77777777" w:rsidTr="00A02C67">
        <w:tc>
          <w:tcPr>
            <w:tcW w:w="4770" w:type="dxa"/>
            <w:gridSpan w:val="4"/>
            <w:shd w:val="clear" w:color="auto" w:fill="auto"/>
          </w:tcPr>
          <w:p w14:paraId="5A07DC71" w14:textId="77777777" w:rsidR="00ED78C0" w:rsidRPr="00B80B61" w:rsidRDefault="00ED78C0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090" w:type="dxa"/>
            <w:gridSpan w:val="5"/>
            <w:shd w:val="clear" w:color="auto" w:fill="auto"/>
          </w:tcPr>
          <w:p w14:paraId="7AA0BD94" w14:textId="77777777" w:rsidR="00ED78C0" w:rsidRPr="00B80B61" w:rsidRDefault="00ED78C0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2592E35C" w14:textId="77777777" w:rsidR="00ED78C0" w:rsidRPr="0065671F" w:rsidRDefault="00ED78C0" w:rsidP="00ED78C0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F28FB52" w14:textId="77777777" w:rsidR="00ED78C0" w:rsidRDefault="00ED78C0" w:rsidP="00ED78C0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323E236D" w14:textId="77777777" w:rsidR="00ED78C0" w:rsidRDefault="00ED78C0" w:rsidP="00ED78C0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14E1CDA3" w14:textId="77777777" w:rsidR="00ED78C0" w:rsidRDefault="00ED78C0" w:rsidP="00ED78C0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359AB32B" w14:textId="77777777" w:rsidR="00ED78C0" w:rsidRDefault="00ED78C0" w:rsidP="00ED78C0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0AD84101" w14:textId="77777777" w:rsidR="00ED78C0" w:rsidRDefault="00ED78C0" w:rsidP="00ED78C0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254288AD" w14:textId="77777777" w:rsidR="00ED78C0" w:rsidRDefault="00ED78C0" w:rsidP="00ED78C0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04820900" w14:textId="77777777" w:rsidR="00ED78C0" w:rsidRDefault="00ED78C0" w:rsidP="00ED78C0">
      <w:pPr>
        <w:shd w:val="clear" w:color="auto" w:fill="FFFFFF"/>
        <w:spacing w:before="240"/>
        <w:ind w:left="180"/>
        <w:jc w:val="both"/>
        <w:rPr>
          <w:rFonts w:ascii="Traditional Arabic" w:hAnsi="Traditional Arabic"/>
          <w:b/>
          <w:bCs/>
          <w:sz w:val="32"/>
          <w:szCs w:val="32"/>
        </w:rPr>
      </w:pPr>
    </w:p>
    <w:p w14:paraId="042EA985" w14:textId="2B07B5CC" w:rsidR="006E757E" w:rsidRPr="0049667E" w:rsidRDefault="006E757E" w:rsidP="0049667E">
      <w:pPr>
        <w:rPr>
          <w:rtl/>
        </w:rPr>
      </w:pPr>
    </w:p>
    <w:sectPr w:rsidR="006E757E" w:rsidRPr="0049667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A313" w14:textId="77777777" w:rsidR="005B06DA" w:rsidRDefault="005B06DA">
      <w:r>
        <w:separator/>
      </w:r>
    </w:p>
  </w:endnote>
  <w:endnote w:type="continuationSeparator" w:id="0">
    <w:p w14:paraId="77EC9583" w14:textId="77777777" w:rsidR="005B06DA" w:rsidRDefault="005B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4C900A5B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D78C0" w:rsidRPr="00ED78C0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E94" w14:textId="77777777" w:rsidR="005B06DA" w:rsidRDefault="005B06DA">
      <w:r>
        <w:separator/>
      </w:r>
    </w:p>
  </w:footnote>
  <w:footnote w:type="continuationSeparator" w:id="0">
    <w:p w14:paraId="6F304AE8" w14:textId="77777777" w:rsidR="005B06DA" w:rsidRDefault="005B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17CB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9667E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06DA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D78C0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6E1492-A52B-4F67-98A0-54FD0E1D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6</cp:revision>
  <cp:lastPrinted>2024-01-23T07:51:00Z</cp:lastPrinted>
  <dcterms:created xsi:type="dcterms:W3CDTF">2025-09-20T14:02:00Z</dcterms:created>
  <dcterms:modified xsi:type="dcterms:W3CDTF">2025-09-20T14:36:00Z</dcterms:modified>
</cp:coreProperties>
</file>