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7CBE4B" w14:textId="77777777" w:rsidR="002D438B" w:rsidRPr="00E867CC" w:rsidRDefault="002D438B" w:rsidP="002D438B">
      <w:pPr>
        <w:shd w:val="clear" w:color="auto" w:fill="FFFFFF"/>
        <w:autoSpaceDE w:val="0"/>
        <w:autoSpaceDN w:val="0"/>
        <w:adjustRightInd w:val="0"/>
        <w:spacing w:after="200"/>
        <w:jc w:val="center"/>
        <w:rPr>
          <w:rFonts w:cs="Times New Roman"/>
          <w:b/>
          <w:bCs/>
          <w:sz w:val="32"/>
          <w:szCs w:val="32"/>
          <w:rtl/>
          <w:lang w:bidi="ar-IQ"/>
        </w:rPr>
      </w:pPr>
      <w:r w:rsidRPr="00EE06F8">
        <w:rPr>
          <w:rFonts w:cs="Times New Roman"/>
          <w:b/>
          <w:bCs/>
          <w:sz w:val="32"/>
          <w:szCs w:val="32"/>
        </w:rPr>
        <w:t>Course Description Form</w:t>
      </w:r>
    </w:p>
    <w:tbl>
      <w:tblPr>
        <w:tblW w:w="8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66"/>
        <w:gridCol w:w="7468"/>
      </w:tblGrid>
      <w:tr w:rsidR="002D438B" w:rsidRPr="00B80B61" w14:paraId="6FD4104E" w14:textId="77777777" w:rsidTr="00A02C67">
        <w:trPr>
          <w:jc w:val="center"/>
        </w:trPr>
        <w:tc>
          <w:tcPr>
            <w:tcW w:w="8905" w:type="dxa"/>
            <w:gridSpan w:val="3"/>
            <w:shd w:val="clear" w:color="auto" w:fill="DEEAF6"/>
          </w:tcPr>
          <w:p w14:paraId="319D04F6" w14:textId="77777777" w:rsidR="002D438B" w:rsidRPr="00B80B61" w:rsidRDefault="002D438B" w:rsidP="00A02C67">
            <w:pPr>
              <w:numPr>
                <w:ilvl w:val="0"/>
                <w:numId w:val="31"/>
              </w:numPr>
              <w:autoSpaceDE w:val="0"/>
              <w:autoSpaceDN w:val="0"/>
              <w:adjustRightInd w:val="0"/>
              <w:ind w:right="-426"/>
              <w:rPr>
                <w:rFonts w:ascii="Simplified Arabic" w:eastAsia="Calibri" w:hAnsi="Simplified Arabic" w:cs="Simplified Arabic"/>
                <w:sz w:val="28"/>
                <w:szCs w:val="28"/>
                <w:rtl/>
                <w:lang w:bidi="ar-IQ"/>
              </w:rPr>
            </w:pPr>
            <w:r w:rsidRPr="00B80B61">
              <w:rPr>
                <w:rFonts w:ascii="Cambria" w:eastAsia="Calibri" w:hAnsi="Cambria" w:cs="Times New Roman" w:hint="cs"/>
                <w:color w:val="000000"/>
                <w:sz w:val="28"/>
                <w:szCs w:val="28"/>
              </w:rPr>
              <w:t>Course Name</w:t>
            </w:r>
            <w:r>
              <w:rPr>
                <w:rFonts w:ascii="Cambria" w:eastAsia="Calibri" w:hAnsi="Cambria" w:cs="Times New Roman"/>
                <w:color w:val="000000"/>
                <w:sz w:val="28"/>
                <w:szCs w:val="28"/>
              </w:rPr>
              <w:t>:</w:t>
            </w:r>
          </w:p>
        </w:tc>
      </w:tr>
      <w:tr w:rsidR="002D438B" w:rsidRPr="00B80B61" w14:paraId="681D1BD0" w14:textId="77777777" w:rsidTr="00A02C67">
        <w:trPr>
          <w:jc w:val="center"/>
        </w:trPr>
        <w:tc>
          <w:tcPr>
            <w:tcW w:w="8905" w:type="dxa"/>
            <w:gridSpan w:val="3"/>
            <w:shd w:val="clear" w:color="auto" w:fill="auto"/>
          </w:tcPr>
          <w:p w14:paraId="3582705B" w14:textId="77777777" w:rsidR="002D438B" w:rsidRPr="00B80B61" w:rsidRDefault="002D438B" w:rsidP="00A02C67">
            <w:pPr>
              <w:autoSpaceDE w:val="0"/>
              <w:autoSpaceDN w:val="0"/>
              <w:adjustRightInd w:val="0"/>
              <w:ind w:right="-426"/>
              <w:rPr>
                <w:rFonts w:ascii="Simplified Arabic" w:eastAsia="Calibri" w:hAnsi="Simplified Arabic" w:cs="Simplified Arabic"/>
                <w:sz w:val="28"/>
                <w:szCs w:val="28"/>
                <w:lang w:bidi="ar-IQ"/>
              </w:rPr>
            </w:pPr>
            <w:bookmarkStart w:id="0" w:name="_GoBack"/>
            <w:r w:rsidRPr="00BB2B47">
              <w:rPr>
                <w:rFonts w:cs="Times New Roman"/>
                <w:sz w:val="28"/>
                <w:szCs w:val="28"/>
                <w:lang w:bidi="ar-IQ"/>
              </w:rPr>
              <w:t>Instrumental Analysis</w:t>
            </w:r>
            <w:bookmarkEnd w:id="0"/>
          </w:p>
        </w:tc>
      </w:tr>
      <w:tr w:rsidR="002D438B" w:rsidRPr="00B80B61" w14:paraId="65C64C63" w14:textId="77777777" w:rsidTr="00A02C67">
        <w:trPr>
          <w:jc w:val="center"/>
        </w:trPr>
        <w:tc>
          <w:tcPr>
            <w:tcW w:w="8905" w:type="dxa"/>
            <w:gridSpan w:val="3"/>
            <w:shd w:val="clear" w:color="auto" w:fill="DEEAF6"/>
          </w:tcPr>
          <w:p w14:paraId="3FC0E2B7" w14:textId="77777777" w:rsidR="002D438B" w:rsidRPr="00B80B61" w:rsidRDefault="002D438B" w:rsidP="00A02C67">
            <w:pPr>
              <w:numPr>
                <w:ilvl w:val="0"/>
                <w:numId w:val="31"/>
              </w:numPr>
              <w:autoSpaceDE w:val="0"/>
              <w:autoSpaceDN w:val="0"/>
              <w:adjustRightInd w:val="0"/>
              <w:ind w:right="-426"/>
              <w:rPr>
                <w:rFonts w:ascii="Simplified Arabic" w:eastAsia="Calibri" w:hAnsi="Simplified Arabic" w:cs="Simplified Arabic"/>
                <w:sz w:val="28"/>
                <w:szCs w:val="28"/>
                <w:rtl/>
                <w:lang w:bidi="ar-IQ"/>
              </w:rPr>
            </w:pPr>
            <w:r w:rsidRPr="00B80B61">
              <w:rPr>
                <w:rFonts w:ascii="Cambria" w:eastAsia="Calibri" w:hAnsi="Cambria" w:cs="Times New Roman"/>
                <w:color w:val="000000"/>
                <w:sz w:val="28"/>
                <w:szCs w:val="28"/>
              </w:rPr>
              <w:t>Course</w:t>
            </w:r>
            <w:r w:rsidRPr="00B80B61">
              <w:rPr>
                <w:rFonts w:ascii="Cambria" w:eastAsia="Calibri" w:hAnsi="Cambria" w:cs="Times New Roman" w:hint="cs"/>
                <w:color w:val="000000"/>
                <w:sz w:val="28"/>
                <w:szCs w:val="28"/>
              </w:rPr>
              <w:t xml:space="preserve"> Code</w:t>
            </w:r>
            <w:r>
              <w:rPr>
                <w:rFonts w:ascii="Cambria" w:eastAsia="Calibri" w:hAnsi="Cambria" w:cs="Times New Roman"/>
                <w:color w:val="000000"/>
                <w:sz w:val="28"/>
                <w:szCs w:val="28"/>
              </w:rPr>
              <w:t>:</w:t>
            </w:r>
          </w:p>
        </w:tc>
      </w:tr>
      <w:tr w:rsidR="002D438B" w:rsidRPr="00B80B61" w14:paraId="15B6B058" w14:textId="77777777" w:rsidTr="00A02C67">
        <w:trPr>
          <w:jc w:val="center"/>
        </w:trPr>
        <w:tc>
          <w:tcPr>
            <w:tcW w:w="8905" w:type="dxa"/>
            <w:gridSpan w:val="3"/>
            <w:shd w:val="clear" w:color="auto" w:fill="auto"/>
          </w:tcPr>
          <w:p w14:paraId="036D5DDE" w14:textId="77777777" w:rsidR="002D438B" w:rsidRPr="00B80B61" w:rsidRDefault="002D438B" w:rsidP="00A02C67">
            <w:pPr>
              <w:autoSpaceDE w:val="0"/>
              <w:autoSpaceDN w:val="0"/>
              <w:adjustRightInd w:val="0"/>
              <w:ind w:right="-426"/>
              <w:rPr>
                <w:rFonts w:ascii="Simplified Arabic" w:eastAsia="Calibri" w:hAnsi="Simplified Arabic" w:cs="Simplified Arabic"/>
                <w:sz w:val="28"/>
                <w:szCs w:val="28"/>
                <w:rtl/>
                <w:lang w:bidi="ar-IQ"/>
              </w:rPr>
            </w:pPr>
            <w:r w:rsidRPr="00BB2B47">
              <w:rPr>
                <w:rFonts w:cs="Times New Roman"/>
                <w:sz w:val="28"/>
                <w:szCs w:val="28"/>
                <w:lang w:bidi="ar-IQ"/>
              </w:rPr>
              <w:t>405CHIA</w:t>
            </w:r>
          </w:p>
        </w:tc>
      </w:tr>
      <w:tr w:rsidR="002D438B" w:rsidRPr="00B80B61" w14:paraId="082A277E" w14:textId="77777777" w:rsidTr="00A02C67">
        <w:trPr>
          <w:jc w:val="center"/>
        </w:trPr>
        <w:tc>
          <w:tcPr>
            <w:tcW w:w="8905" w:type="dxa"/>
            <w:gridSpan w:val="3"/>
            <w:shd w:val="clear" w:color="auto" w:fill="DEEAF6"/>
          </w:tcPr>
          <w:p w14:paraId="1C97D745" w14:textId="77777777" w:rsidR="002D438B" w:rsidRPr="00B80B61" w:rsidRDefault="002D438B" w:rsidP="00A02C67">
            <w:pPr>
              <w:numPr>
                <w:ilvl w:val="0"/>
                <w:numId w:val="31"/>
              </w:numPr>
              <w:autoSpaceDE w:val="0"/>
              <w:autoSpaceDN w:val="0"/>
              <w:adjustRightInd w:val="0"/>
              <w:ind w:right="-426"/>
              <w:rPr>
                <w:rFonts w:ascii="Simplified Arabic" w:eastAsia="Calibri" w:hAnsi="Simplified Arabic" w:cs="Simplified Arabic"/>
                <w:sz w:val="28"/>
                <w:szCs w:val="28"/>
                <w:rtl/>
                <w:lang w:bidi="ar-IQ"/>
              </w:rPr>
            </w:pPr>
            <w:r w:rsidRPr="00B80B61">
              <w:rPr>
                <w:rFonts w:ascii="Cambria" w:eastAsia="Calibri" w:hAnsi="Cambria" w:cs="Times New Roman"/>
                <w:color w:val="000000"/>
                <w:sz w:val="28"/>
                <w:szCs w:val="28"/>
              </w:rPr>
              <w:t xml:space="preserve">Semester / </w:t>
            </w:r>
            <w:r w:rsidRPr="00B80B61">
              <w:rPr>
                <w:rFonts w:ascii="Cambria" w:eastAsia="Calibri" w:hAnsi="Cambria" w:cs="Times New Roman" w:hint="cs"/>
                <w:color w:val="000000"/>
                <w:sz w:val="28"/>
                <w:szCs w:val="28"/>
              </w:rPr>
              <w:t>Year</w:t>
            </w:r>
            <w:r>
              <w:rPr>
                <w:rFonts w:ascii="Cambria" w:eastAsia="Calibri" w:hAnsi="Cambria" w:cs="Times New Roman"/>
                <w:color w:val="000000"/>
                <w:sz w:val="28"/>
                <w:szCs w:val="28"/>
              </w:rPr>
              <w:t>:</w:t>
            </w:r>
          </w:p>
        </w:tc>
      </w:tr>
      <w:tr w:rsidR="002D438B" w:rsidRPr="00B80B61" w14:paraId="497F672B" w14:textId="77777777" w:rsidTr="00A02C67">
        <w:trPr>
          <w:jc w:val="center"/>
        </w:trPr>
        <w:tc>
          <w:tcPr>
            <w:tcW w:w="8905" w:type="dxa"/>
            <w:gridSpan w:val="3"/>
            <w:shd w:val="clear" w:color="auto" w:fill="auto"/>
          </w:tcPr>
          <w:p w14:paraId="5439D3CE" w14:textId="77777777" w:rsidR="002D438B" w:rsidRPr="00B80B61" w:rsidRDefault="002D438B" w:rsidP="00A02C67">
            <w:pPr>
              <w:autoSpaceDE w:val="0"/>
              <w:autoSpaceDN w:val="0"/>
              <w:adjustRightInd w:val="0"/>
              <w:ind w:right="-426"/>
              <w:rPr>
                <w:rFonts w:ascii="Simplified Arabic" w:eastAsia="Calibri" w:hAnsi="Simplified Arabic" w:cs="Simplified Arabic"/>
                <w:sz w:val="28"/>
                <w:szCs w:val="28"/>
                <w:rtl/>
                <w:lang w:bidi="ar-IQ"/>
              </w:rPr>
            </w:pPr>
            <w:r>
              <w:rPr>
                <w:rFonts w:ascii="Simplified Arabic" w:eastAsia="Calibri" w:hAnsi="Simplified Arabic" w:cs="Simplified Arabic"/>
                <w:sz w:val="28"/>
                <w:szCs w:val="28"/>
                <w:lang w:bidi="ar-IQ"/>
              </w:rPr>
              <w:t>Year</w:t>
            </w:r>
          </w:p>
        </w:tc>
      </w:tr>
      <w:tr w:rsidR="002D438B" w:rsidRPr="00B80B61" w14:paraId="6B0DC1C5" w14:textId="77777777" w:rsidTr="00A02C67">
        <w:trPr>
          <w:jc w:val="center"/>
        </w:trPr>
        <w:tc>
          <w:tcPr>
            <w:tcW w:w="8905" w:type="dxa"/>
            <w:gridSpan w:val="3"/>
            <w:shd w:val="clear" w:color="auto" w:fill="DEEAF6"/>
          </w:tcPr>
          <w:p w14:paraId="37A5B496" w14:textId="77777777" w:rsidR="002D438B" w:rsidRPr="00B80B61" w:rsidRDefault="002D438B" w:rsidP="00A02C67">
            <w:pPr>
              <w:numPr>
                <w:ilvl w:val="0"/>
                <w:numId w:val="31"/>
              </w:numPr>
              <w:autoSpaceDE w:val="0"/>
              <w:autoSpaceDN w:val="0"/>
              <w:adjustRightInd w:val="0"/>
              <w:ind w:right="-426"/>
              <w:rPr>
                <w:rFonts w:ascii="Simplified Arabic" w:eastAsia="Calibri" w:hAnsi="Simplified Arabic" w:cs="Simplified Arabic"/>
                <w:sz w:val="28"/>
                <w:szCs w:val="28"/>
                <w:rtl/>
                <w:lang w:bidi="ar-IQ"/>
              </w:rPr>
            </w:pPr>
            <w:r>
              <w:rPr>
                <w:rFonts w:ascii="Cambria" w:eastAsia="Calibri" w:hAnsi="Cambria" w:cs="Times New Roman"/>
                <w:color w:val="000000"/>
                <w:sz w:val="28"/>
                <w:szCs w:val="28"/>
              </w:rPr>
              <w:t>D</w:t>
            </w:r>
            <w:r w:rsidRPr="00B80B61">
              <w:rPr>
                <w:rFonts w:ascii="Cambria" w:eastAsia="Calibri" w:hAnsi="Cambria" w:cs="Times New Roman" w:hint="cs"/>
                <w:color w:val="000000"/>
                <w:sz w:val="28"/>
                <w:szCs w:val="28"/>
              </w:rPr>
              <w:t>escription</w:t>
            </w:r>
            <w:r>
              <w:rPr>
                <w:rFonts w:ascii="Cambria" w:eastAsia="Calibri" w:hAnsi="Cambria" w:cs="Times New Roman"/>
                <w:color w:val="000000"/>
                <w:sz w:val="28"/>
                <w:szCs w:val="28"/>
              </w:rPr>
              <w:t xml:space="preserve"> Preparation Date:</w:t>
            </w:r>
          </w:p>
        </w:tc>
      </w:tr>
      <w:tr w:rsidR="002D438B" w:rsidRPr="00B80B61" w14:paraId="7BC426D5" w14:textId="77777777" w:rsidTr="00A02C67">
        <w:trPr>
          <w:jc w:val="center"/>
        </w:trPr>
        <w:tc>
          <w:tcPr>
            <w:tcW w:w="8905" w:type="dxa"/>
            <w:gridSpan w:val="3"/>
            <w:shd w:val="clear" w:color="auto" w:fill="auto"/>
          </w:tcPr>
          <w:p w14:paraId="09CF9642" w14:textId="77777777" w:rsidR="002D438B" w:rsidRPr="00B80B61" w:rsidRDefault="002D438B" w:rsidP="00A02C67">
            <w:pPr>
              <w:autoSpaceDE w:val="0"/>
              <w:autoSpaceDN w:val="0"/>
              <w:adjustRightInd w:val="0"/>
              <w:ind w:right="-426" w:firstLine="60"/>
              <w:rPr>
                <w:rFonts w:ascii="Simplified Arabic" w:eastAsia="Calibri" w:hAnsi="Simplified Arabic" w:cs="Simplified Arabic"/>
                <w:sz w:val="28"/>
                <w:szCs w:val="28"/>
                <w:rtl/>
                <w:lang w:bidi="ar-IQ"/>
              </w:rPr>
            </w:pPr>
            <w:r>
              <w:rPr>
                <w:rFonts w:ascii="Simplified Arabic" w:eastAsia="Calibri" w:hAnsi="Simplified Arabic" w:cs="Simplified Arabic"/>
                <w:sz w:val="28"/>
                <w:szCs w:val="28"/>
                <w:lang w:bidi="ar-IQ"/>
              </w:rPr>
              <w:t>1-10-2024</w:t>
            </w:r>
          </w:p>
        </w:tc>
      </w:tr>
      <w:tr w:rsidR="002D438B" w:rsidRPr="00B80B61" w14:paraId="7BFBFFBB" w14:textId="77777777" w:rsidTr="00A02C67">
        <w:trPr>
          <w:jc w:val="center"/>
        </w:trPr>
        <w:tc>
          <w:tcPr>
            <w:tcW w:w="8905" w:type="dxa"/>
            <w:gridSpan w:val="3"/>
            <w:shd w:val="clear" w:color="auto" w:fill="DEEAF6"/>
          </w:tcPr>
          <w:p w14:paraId="2F12B6CF" w14:textId="77777777" w:rsidR="002D438B" w:rsidRPr="00B80B61" w:rsidRDefault="002D438B" w:rsidP="00A02C67">
            <w:pPr>
              <w:numPr>
                <w:ilvl w:val="0"/>
                <w:numId w:val="31"/>
              </w:numPr>
              <w:rPr>
                <w:rFonts w:eastAsia="Calibri" w:cs="Times New Roman"/>
                <w:sz w:val="28"/>
                <w:szCs w:val="28"/>
                <w:rtl/>
              </w:rPr>
            </w:pPr>
            <w:r>
              <w:rPr>
                <w:rFonts w:eastAsia="Calibri" w:cs="Times New Roman" w:hint="cs"/>
                <w:sz w:val="28"/>
                <w:szCs w:val="28"/>
              </w:rPr>
              <w:t>Available Attendance Forms</w:t>
            </w:r>
            <w:r>
              <w:rPr>
                <w:rFonts w:eastAsia="Calibri" w:cs="Times New Roman"/>
                <w:sz w:val="28"/>
                <w:szCs w:val="28"/>
              </w:rPr>
              <w:t>:</w:t>
            </w:r>
          </w:p>
        </w:tc>
      </w:tr>
      <w:tr w:rsidR="002D438B" w:rsidRPr="00B80B61" w14:paraId="36DB7FF1" w14:textId="77777777" w:rsidTr="00A02C67">
        <w:trPr>
          <w:jc w:val="center"/>
        </w:trPr>
        <w:tc>
          <w:tcPr>
            <w:tcW w:w="8905" w:type="dxa"/>
            <w:gridSpan w:val="3"/>
            <w:shd w:val="clear" w:color="auto" w:fill="auto"/>
          </w:tcPr>
          <w:p w14:paraId="0D8EB5A7" w14:textId="77777777" w:rsidR="002D438B" w:rsidRPr="00B80B61" w:rsidRDefault="002D438B" w:rsidP="00A02C67">
            <w:pPr>
              <w:shd w:val="clear" w:color="auto" w:fill="FFFFFF"/>
              <w:autoSpaceDE w:val="0"/>
              <w:autoSpaceDN w:val="0"/>
              <w:adjustRightInd w:val="0"/>
              <w:ind w:left="720" w:right="-426"/>
              <w:rPr>
                <w:rFonts w:ascii="Cambria" w:eastAsia="Calibri" w:hAnsi="Cambria" w:cs="Times New Roman"/>
                <w:color w:val="000000"/>
                <w:sz w:val="28"/>
                <w:szCs w:val="28"/>
                <w:rtl/>
                <w:lang w:bidi="ar-IQ"/>
              </w:rPr>
            </w:pPr>
            <w:r w:rsidRPr="003A0689">
              <w:rPr>
                <w:rFonts w:ascii="Cambria" w:eastAsia="Calibri" w:hAnsi="Cambria" w:cs="Times New Roman"/>
                <w:color w:val="000000"/>
                <w:sz w:val="28"/>
                <w:szCs w:val="28"/>
                <w:lang w:bidi="ar-IQ"/>
              </w:rPr>
              <w:t>Regularity</w:t>
            </w:r>
            <w:r>
              <w:rPr>
                <w:rFonts w:ascii="Cambria" w:eastAsia="Calibri" w:hAnsi="Cambria" w:cs="Times New Roman"/>
                <w:color w:val="000000"/>
                <w:sz w:val="28"/>
                <w:szCs w:val="28"/>
                <w:lang w:bidi="ar-IQ"/>
              </w:rPr>
              <w:t>.</w:t>
            </w:r>
          </w:p>
        </w:tc>
      </w:tr>
      <w:tr w:rsidR="002D438B" w:rsidRPr="00B80B61" w14:paraId="1D4806EE" w14:textId="77777777" w:rsidTr="00A02C67">
        <w:trPr>
          <w:jc w:val="center"/>
        </w:trPr>
        <w:tc>
          <w:tcPr>
            <w:tcW w:w="8905" w:type="dxa"/>
            <w:gridSpan w:val="3"/>
            <w:shd w:val="clear" w:color="auto" w:fill="DEEAF6"/>
          </w:tcPr>
          <w:p w14:paraId="1DC803D7" w14:textId="77777777" w:rsidR="002D438B" w:rsidRPr="00B80B61" w:rsidRDefault="002D438B" w:rsidP="00A02C67">
            <w:pPr>
              <w:numPr>
                <w:ilvl w:val="0"/>
                <w:numId w:val="31"/>
              </w:numPr>
              <w:rPr>
                <w:rFonts w:eastAsia="Calibri" w:cs="Times New Roman"/>
                <w:sz w:val="28"/>
                <w:szCs w:val="28"/>
                <w:rtl/>
              </w:rPr>
            </w:pPr>
            <w:r w:rsidRPr="00B80B61">
              <w:rPr>
                <w:rFonts w:eastAsia="Calibri" w:cs="Times New Roman"/>
                <w:sz w:val="28"/>
                <w:szCs w:val="28"/>
              </w:rPr>
              <w:t>Number of Credit Hours (Total) / Number of Units (Total)</w:t>
            </w:r>
          </w:p>
        </w:tc>
      </w:tr>
      <w:tr w:rsidR="002D438B" w:rsidRPr="00B80B61" w14:paraId="4F659285" w14:textId="77777777" w:rsidTr="00A02C67">
        <w:trPr>
          <w:jc w:val="center"/>
        </w:trPr>
        <w:tc>
          <w:tcPr>
            <w:tcW w:w="8905" w:type="dxa"/>
            <w:gridSpan w:val="3"/>
            <w:shd w:val="clear" w:color="auto" w:fill="auto"/>
          </w:tcPr>
          <w:p w14:paraId="6F3E984C" w14:textId="77777777" w:rsidR="002D438B" w:rsidRPr="00B80B61" w:rsidRDefault="002D438B" w:rsidP="00A02C67">
            <w:pPr>
              <w:shd w:val="clear" w:color="auto" w:fill="FFFFFF"/>
              <w:autoSpaceDE w:val="0"/>
              <w:autoSpaceDN w:val="0"/>
              <w:adjustRightInd w:val="0"/>
              <w:ind w:left="720" w:right="-426"/>
              <w:rPr>
                <w:rFonts w:ascii="Cambria" w:eastAsia="Calibri" w:hAnsi="Cambria" w:cs="Times New Roman"/>
                <w:color w:val="000000"/>
                <w:sz w:val="28"/>
                <w:szCs w:val="28"/>
                <w:rtl/>
                <w:lang w:bidi="ar-IQ"/>
              </w:rPr>
            </w:pPr>
            <w:r>
              <w:rPr>
                <w:rFonts w:ascii="Cambria" w:eastAsia="Calibri" w:hAnsi="Cambria" w:cs="Times New Roman"/>
                <w:color w:val="000000"/>
                <w:sz w:val="28"/>
                <w:szCs w:val="28"/>
                <w:lang w:bidi="ar-IQ"/>
              </w:rPr>
              <w:t>90 hours-6 unit</w:t>
            </w:r>
          </w:p>
        </w:tc>
      </w:tr>
      <w:tr w:rsidR="002D438B" w:rsidRPr="00B80B61" w14:paraId="16BC089E" w14:textId="77777777" w:rsidTr="00A02C67">
        <w:trPr>
          <w:jc w:val="center"/>
        </w:trPr>
        <w:tc>
          <w:tcPr>
            <w:tcW w:w="8905" w:type="dxa"/>
            <w:gridSpan w:val="3"/>
            <w:shd w:val="clear" w:color="auto" w:fill="DEEAF6"/>
          </w:tcPr>
          <w:p w14:paraId="06B2DC59" w14:textId="77777777" w:rsidR="002D438B" w:rsidRPr="00B02F18" w:rsidRDefault="002D438B" w:rsidP="00A02C67">
            <w:pPr>
              <w:numPr>
                <w:ilvl w:val="0"/>
                <w:numId w:val="31"/>
              </w:numPr>
              <w:rPr>
                <w:rFonts w:ascii="Arial" w:eastAsia="Calibri" w:hAnsi="Arial" w:cs="Arial"/>
                <w:sz w:val="28"/>
                <w:szCs w:val="28"/>
                <w:rtl/>
              </w:rPr>
            </w:pPr>
            <w:r w:rsidRPr="00B02F18">
              <w:rPr>
                <w:rFonts w:ascii="Arial" w:eastAsia="Calibri" w:hAnsi="Arial" w:cs="Arial"/>
                <w:sz w:val="28"/>
                <w:szCs w:val="28"/>
              </w:rPr>
              <w:t xml:space="preserve">Course administrator's name </w:t>
            </w:r>
            <w:r>
              <w:rPr>
                <w:rFonts w:ascii="Arial" w:eastAsia="Calibri" w:hAnsi="Arial" w:cs="Arial" w:hint="cs"/>
                <w:sz w:val="28"/>
                <w:szCs w:val="28"/>
              </w:rPr>
              <w:t>(</w:t>
            </w:r>
            <w:r>
              <w:rPr>
                <w:rFonts w:ascii="Arial" w:eastAsia="Calibri" w:hAnsi="Arial" w:cs="Arial"/>
                <w:sz w:val="28"/>
                <w:szCs w:val="28"/>
              </w:rPr>
              <w:t xml:space="preserve">mention all, </w:t>
            </w:r>
            <w:r>
              <w:rPr>
                <w:rFonts w:ascii="Arial" w:eastAsia="Calibri" w:hAnsi="Arial" w:cs="Arial" w:hint="cs"/>
                <w:sz w:val="28"/>
                <w:szCs w:val="28"/>
              </w:rPr>
              <w:t>if more than one name)</w:t>
            </w:r>
          </w:p>
        </w:tc>
      </w:tr>
      <w:tr w:rsidR="002D438B" w:rsidRPr="00B80B61" w14:paraId="2952638A" w14:textId="77777777" w:rsidTr="00A02C67">
        <w:trPr>
          <w:jc w:val="center"/>
        </w:trPr>
        <w:tc>
          <w:tcPr>
            <w:tcW w:w="8905" w:type="dxa"/>
            <w:gridSpan w:val="3"/>
            <w:shd w:val="clear" w:color="auto" w:fill="auto"/>
          </w:tcPr>
          <w:p w14:paraId="46A35769" w14:textId="77777777" w:rsidR="002D438B" w:rsidRPr="00BB1608" w:rsidRDefault="002D438B" w:rsidP="00A02C67">
            <w:pPr>
              <w:pStyle w:val="Heading1"/>
              <w:ind w:right="1781"/>
              <w:jc w:val="center"/>
              <w:rPr>
                <w:rFonts w:cs="Times New Roman"/>
                <w:sz w:val="32"/>
                <w:u w:val="none"/>
              </w:rPr>
            </w:pPr>
            <w:r>
              <w:rPr>
                <w:rFonts w:ascii="Cambria" w:eastAsia="Calibri" w:hAnsi="Cambria" w:cs="Times New Roman" w:hint="cs"/>
                <w:color w:val="000000"/>
                <w:sz w:val="28"/>
                <w:szCs w:val="28"/>
              </w:rPr>
              <w:t>Name:</w:t>
            </w:r>
            <w:r>
              <w:rPr>
                <w:rFonts w:ascii="Cambria" w:eastAsia="Calibri" w:hAnsi="Cambria" w:cs="Times New Roman"/>
                <w:color w:val="000000"/>
                <w:sz w:val="28"/>
                <w:szCs w:val="28"/>
              </w:rPr>
              <w:t xml:space="preserve"> </w:t>
            </w:r>
            <w:r w:rsidRPr="00BB2B47">
              <w:rPr>
                <w:rFonts w:cs="Times New Roman"/>
                <w:sz w:val="32"/>
                <w:u w:val="none"/>
              </w:rPr>
              <w:t xml:space="preserve">Lecturer Sahar </w:t>
            </w:r>
            <w:proofErr w:type="spellStart"/>
            <w:r w:rsidRPr="00BB2B47">
              <w:rPr>
                <w:rFonts w:cs="Times New Roman"/>
                <w:sz w:val="32"/>
                <w:u w:val="none"/>
              </w:rPr>
              <w:t>Raihan</w:t>
            </w:r>
            <w:proofErr w:type="spellEnd"/>
            <w:r w:rsidRPr="00BB2B47">
              <w:rPr>
                <w:rFonts w:cs="Times New Roman"/>
                <w:sz w:val="32"/>
                <w:u w:val="none"/>
              </w:rPr>
              <w:t xml:space="preserve"> </w:t>
            </w:r>
            <w:proofErr w:type="spellStart"/>
            <w:r w:rsidRPr="00BB2B47">
              <w:rPr>
                <w:rFonts w:cs="Times New Roman"/>
                <w:sz w:val="32"/>
                <w:u w:val="none"/>
              </w:rPr>
              <w:t>Fadhel</w:t>
            </w:r>
            <w:proofErr w:type="spellEnd"/>
            <w:r w:rsidRPr="00BB2B47">
              <w:rPr>
                <w:rFonts w:cs="Times New Roman"/>
                <w:sz w:val="32"/>
                <w:u w:val="none"/>
              </w:rPr>
              <w:t xml:space="preserve"> </w:t>
            </w:r>
          </w:p>
          <w:p w14:paraId="035D31F6" w14:textId="77777777" w:rsidR="002D438B" w:rsidRPr="00B80B61" w:rsidRDefault="002D438B" w:rsidP="00A02C67">
            <w:pPr>
              <w:shd w:val="clear" w:color="auto" w:fill="FFFFFF"/>
              <w:autoSpaceDE w:val="0"/>
              <w:autoSpaceDN w:val="0"/>
              <w:adjustRightInd w:val="0"/>
              <w:ind w:left="720" w:right="-426"/>
              <w:rPr>
                <w:rFonts w:ascii="Cambria" w:eastAsia="Calibri" w:hAnsi="Cambria" w:cs="Times New Roman"/>
                <w:color w:val="000000"/>
                <w:sz w:val="28"/>
                <w:szCs w:val="28"/>
                <w:rtl/>
                <w:lang w:bidi="ar-IQ"/>
              </w:rPr>
            </w:pPr>
            <w:r w:rsidRPr="00BB1608">
              <w:rPr>
                <w:rFonts w:ascii="Cambria" w:eastAsia="Calibri" w:hAnsi="Cambria" w:cs="Times New Roman"/>
                <w:color w:val="000000"/>
                <w:sz w:val="28"/>
                <w:szCs w:val="28"/>
                <w:lang w:bidi="ar-IQ"/>
              </w:rPr>
              <w:t>saharraihan@uodiyala.edu.iq</w:t>
            </w:r>
          </w:p>
        </w:tc>
      </w:tr>
      <w:tr w:rsidR="002D438B" w:rsidRPr="00B80B61" w14:paraId="0FD82329" w14:textId="77777777" w:rsidTr="00A02C67">
        <w:trPr>
          <w:jc w:val="center"/>
        </w:trPr>
        <w:tc>
          <w:tcPr>
            <w:tcW w:w="8905" w:type="dxa"/>
            <w:gridSpan w:val="3"/>
            <w:shd w:val="clear" w:color="auto" w:fill="DEEAF6"/>
          </w:tcPr>
          <w:p w14:paraId="58C16F50" w14:textId="77777777" w:rsidR="002D438B" w:rsidRPr="00B80B61" w:rsidRDefault="002D438B" w:rsidP="00A02C67">
            <w:pPr>
              <w:numPr>
                <w:ilvl w:val="0"/>
                <w:numId w:val="31"/>
              </w:numPr>
              <w:rPr>
                <w:rFonts w:ascii="Simplified Arabic" w:eastAsia="Calibri" w:hAnsi="Simplified Arabic" w:cs="Simplified Arabic"/>
                <w:sz w:val="28"/>
                <w:szCs w:val="28"/>
                <w:rtl/>
                <w:lang w:bidi="ar-IQ"/>
              </w:rPr>
            </w:pPr>
            <w:r w:rsidRPr="00B80B61">
              <w:rPr>
                <w:rFonts w:ascii="Simplified Arabic" w:eastAsia="Calibri" w:hAnsi="Simplified Arabic" w:cs="Simplified Arabic"/>
                <w:sz w:val="28"/>
                <w:szCs w:val="28"/>
              </w:rPr>
              <w:t>Course Objectives</w:t>
            </w:r>
          </w:p>
        </w:tc>
      </w:tr>
      <w:tr w:rsidR="002D438B" w:rsidRPr="00B80B61" w14:paraId="0C819DF4" w14:textId="77777777" w:rsidTr="00A02C67">
        <w:trPr>
          <w:trHeight w:val="2773"/>
          <w:jc w:val="center"/>
        </w:trPr>
        <w:tc>
          <w:tcPr>
            <w:tcW w:w="1271" w:type="dxa"/>
            <w:shd w:val="clear" w:color="auto" w:fill="auto"/>
          </w:tcPr>
          <w:p w14:paraId="71C9A03A" w14:textId="77777777" w:rsidR="002D438B" w:rsidRPr="00B80B61" w:rsidRDefault="002D438B" w:rsidP="00A02C67">
            <w:pPr>
              <w:shd w:val="clear" w:color="auto" w:fill="FFFFFF"/>
              <w:autoSpaceDE w:val="0"/>
              <w:autoSpaceDN w:val="0"/>
              <w:adjustRightInd w:val="0"/>
              <w:ind w:right="-426"/>
              <w:rPr>
                <w:rFonts w:ascii="Cambria" w:eastAsia="Calibri" w:hAnsi="Cambria" w:cs="Times New Roman"/>
                <w:color w:val="000000"/>
                <w:sz w:val="28"/>
                <w:szCs w:val="28"/>
                <w:rtl/>
                <w:lang w:bidi="ar-IQ"/>
              </w:rPr>
            </w:pPr>
            <w:r w:rsidRPr="00B80B61">
              <w:rPr>
                <w:rFonts w:ascii="Simplified Arabic" w:eastAsia="Calibri" w:hAnsi="Simplified Arabic" w:cs="Simplified Arabic" w:hint="cs"/>
                <w:b/>
                <w:sz w:val="22"/>
                <w:szCs w:val="22"/>
              </w:rPr>
              <w:t>Course Objectives</w:t>
            </w:r>
          </w:p>
        </w:tc>
        <w:tc>
          <w:tcPr>
            <w:tcW w:w="7634" w:type="dxa"/>
            <w:gridSpan w:val="2"/>
            <w:shd w:val="clear" w:color="auto" w:fill="auto"/>
          </w:tcPr>
          <w:p w14:paraId="5F14C415" w14:textId="77777777" w:rsidR="002D438B" w:rsidRPr="00BB1608" w:rsidRDefault="002D438B" w:rsidP="00A02C67">
            <w:pPr>
              <w:autoSpaceDE w:val="0"/>
              <w:autoSpaceDN w:val="0"/>
              <w:adjustRightInd w:val="0"/>
              <w:ind w:right="-89"/>
              <w:jc w:val="both"/>
              <w:rPr>
                <w:rFonts w:asciiTheme="majorBidi" w:eastAsia="Calibri" w:hAnsiTheme="majorBidi" w:cstheme="majorBidi"/>
                <w:bCs/>
                <w:lang w:bidi="ar-IQ"/>
              </w:rPr>
            </w:pPr>
            <w:r w:rsidRPr="00BB1608">
              <w:rPr>
                <w:rFonts w:asciiTheme="majorBidi" w:eastAsia="Calibri" w:hAnsiTheme="majorBidi" w:cstheme="majorBidi"/>
                <w:bCs/>
                <w:lang w:bidi="ar-IQ"/>
              </w:rPr>
              <w:t xml:space="preserve">Teaching the </w:t>
            </w:r>
            <w:proofErr w:type="gramStart"/>
            <w:r w:rsidRPr="00BB1608">
              <w:rPr>
                <w:rFonts w:asciiTheme="majorBidi" w:eastAsia="Calibri" w:hAnsiTheme="majorBidi" w:cstheme="majorBidi"/>
                <w:bCs/>
                <w:lang w:bidi="ar-IQ"/>
              </w:rPr>
              <w:t>student</w:t>
            </w:r>
            <w:proofErr w:type="gramEnd"/>
            <w:r w:rsidRPr="00BB1608">
              <w:rPr>
                <w:rFonts w:asciiTheme="majorBidi" w:eastAsia="Calibri" w:hAnsiTheme="majorBidi" w:cstheme="majorBidi"/>
                <w:bCs/>
                <w:lang w:bidi="ar-IQ"/>
              </w:rPr>
              <w:t xml:space="preserve"> the scientific and theoretical concept of the foundations of automated analysis, what are the most important methods used in automated analysis, how to use advanced automated laboratory Instrumentation in completing analysis, the mechanics of the work of these Instrumentation, their most important components, the most important areas of application, and keeping pace with the scientific development of Instrumental Analysis.</w:t>
            </w:r>
          </w:p>
          <w:p w14:paraId="3AB352F0" w14:textId="77777777" w:rsidR="002D438B" w:rsidRPr="00BB1608" w:rsidRDefault="002D438B" w:rsidP="00A02C67">
            <w:pPr>
              <w:autoSpaceDE w:val="0"/>
              <w:autoSpaceDN w:val="0"/>
              <w:adjustRightInd w:val="0"/>
              <w:ind w:right="-89"/>
              <w:jc w:val="both"/>
              <w:rPr>
                <w:rFonts w:asciiTheme="majorBidi" w:eastAsia="Calibri" w:hAnsiTheme="majorBidi" w:cstheme="majorBidi"/>
                <w:bCs/>
                <w:rtl/>
                <w:lang w:bidi="ar-IQ"/>
              </w:rPr>
            </w:pPr>
            <w:r w:rsidRPr="00BB1608">
              <w:rPr>
                <w:rFonts w:asciiTheme="majorBidi" w:eastAsia="Calibri" w:hAnsiTheme="majorBidi" w:cstheme="majorBidi"/>
                <w:bCs/>
                <w:lang w:bidi="ar-IQ"/>
              </w:rPr>
              <w:t>Teaching and educating students on all the necessary and necessary information for the subject of instrumental analysis, which qualifies them to work and research in all areas of analytical and research chemistry</w:t>
            </w:r>
          </w:p>
        </w:tc>
      </w:tr>
      <w:tr w:rsidR="002D438B" w:rsidRPr="00B80B61" w14:paraId="70FE921A" w14:textId="77777777" w:rsidTr="00A02C67">
        <w:trPr>
          <w:jc w:val="center"/>
        </w:trPr>
        <w:tc>
          <w:tcPr>
            <w:tcW w:w="8905" w:type="dxa"/>
            <w:gridSpan w:val="3"/>
            <w:shd w:val="clear" w:color="auto" w:fill="DEEAF6"/>
          </w:tcPr>
          <w:p w14:paraId="6395482B" w14:textId="77777777" w:rsidR="002D438B" w:rsidRPr="00B80B61" w:rsidRDefault="002D438B" w:rsidP="00A02C67">
            <w:pPr>
              <w:numPr>
                <w:ilvl w:val="0"/>
                <w:numId w:val="31"/>
              </w:numPr>
              <w:rPr>
                <w:rFonts w:ascii="Simplified Arabic" w:eastAsia="Calibri" w:hAnsi="Simplified Arabic" w:cs="Simplified Arabic"/>
                <w:sz w:val="28"/>
                <w:szCs w:val="28"/>
                <w:rtl/>
                <w:lang w:bidi="ar-IQ"/>
              </w:rPr>
            </w:pPr>
            <w:r w:rsidRPr="00B80B61">
              <w:rPr>
                <w:rFonts w:ascii="Simplified Arabic" w:eastAsia="Calibri" w:hAnsi="Simplified Arabic" w:cs="Simplified Arabic"/>
                <w:sz w:val="28"/>
                <w:szCs w:val="28"/>
              </w:rPr>
              <w:t>Teaching and Learning Strategies</w:t>
            </w:r>
          </w:p>
        </w:tc>
      </w:tr>
      <w:tr w:rsidR="002D438B" w:rsidRPr="00B80B61" w14:paraId="62DF2013" w14:textId="77777777" w:rsidTr="00A02C67">
        <w:trPr>
          <w:jc w:val="center"/>
        </w:trPr>
        <w:tc>
          <w:tcPr>
            <w:tcW w:w="1437" w:type="dxa"/>
            <w:gridSpan w:val="2"/>
            <w:shd w:val="clear" w:color="auto" w:fill="auto"/>
          </w:tcPr>
          <w:p w14:paraId="7137F2A4" w14:textId="77777777" w:rsidR="002D438B" w:rsidRPr="00B80B61" w:rsidRDefault="002D438B" w:rsidP="00A02C67">
            <w:pPr>
              <w:shd w:val="clear" w:color="auto" w:fill="FFFFFF"/>
              <w:autoSpaceDE w:val="0"/>
              <w:autoSpaceDN w:val="0"/>
              <w:adjustRightInd w:val="0"/>
              <w:ind w:right="-426"/>
              <w:rPr>
                <w:rFonts w:ascii="Cambria" w:eastAsia="Calibri" w:hAnsi="Cambria" w:cs="Times New Roman"/>
                <w:color w:val="000000"/>
                <w:sz w:val="28"/>
                <w:szCs w:val="28"/>
                <w:rtl/>
                <w:lang w:bidi="ar-IQ"/>
              </w:rPr>
            </w:pPr>
            <w:r w:rsidRPr="00B80B61">
              <w:rPr>
                <w:rFonts w:ascii="Simplified Arabic" w:eastAsia="Calibri" w:hAnsi="Simplified Arabic" w:cs="Simplified Arabic" w:hint="cs"/>
                <w:b/>
                <w:sz w:val="22"/>
                <w:szCs w:val="22"/>
              </w:rPr>
              <w:t>Strategy</w:t>
            </w:r>
          </w:p>
        </w:tc>
        <w:tc>
          <w:tcPr>
            <w:tcW w:w="7468" w:type="dxa"/>
            <w:shd w:val="clear" w:color="auto" w:fill="auto"/>
          </w:tcPr>
          <w:p w14:paraId="0A647FE2" w14:textId="77777777" w:rsidR="002D438B" w:rsidRPr="003A0689" w:rsidRDefault="002D438B" w:rsidP="00A02C67">
            <w:pPr>
              <w:numPr>
                <w:ilvl w:val="0"/>
                <w:numId w:val="30"/>
              </w:numPr>
              <w:shd w:val="clear" w:color="auto" w:fill="FFFFFF"/>
              <w:autoSpaceDE w:val="0"/>
              <w:autoSpaceDN w:val="0"/>
              <w:adjustRightInd w:val="0"/>
              <w:ind w:right="-426"/>
              <w:rPr>
                <w:rFonts w:asciiTheme="majorBidi" w:eastAsia="Calibri" w:hAnsiTheme="majorBidi" w:cstheme="majorBidi"/>
                <w:color w:val="000000"/>
                <w:sz w:val="22"/>
                <w:szCs w:val="22"/>
                <w:lang w:bidi="ar-IQ"/>
              </w:rPr>
            </w:pPr>
            <w:r w:rsidRPr="003A0689">
              <w:rPr>
                <w:rFonts w:asciiTheme="majorBidi" w:eastAsia="Calibri" w:hAnsiTheme="majorBidi" w:cstheme="majorBidi"/>
                <w:color w:val="000000"/>
                <w:sz w:val="22"/>
                <w:szCs w:val="22"/>
                <w:lang w:bidi="ar-IQ"/>
              </w:rPr>
              <w:t>Explanation and Clarification</w:t>
            </w:r>
          </w:p>
          <w:p w14:paraId="4C8AAFC8" w14:textId="77777777" w:rsidR="002D438B" w:rsidRPr="003A0689" w:rsidRDefault="002D438B" w:rsidP="00A02C67">
            <w:pPr>
              <w:numPr>
                <w:ilvl w:val="0"/>
                <w:numId w:val="30"/>
              </w:numPr>
              <w:shd w:val="clear" w:color="auto" w:fill="FFFFFF"/>
              <w:autoSpaceDE w:val="0"/>
              <w:autoSpaceDN w:val="0"/>
              <w:adjustRightInd w:val="0"/>
              <w:ind w:right="-426"/>
              <w:rPr>
                <w:rFonts w:asciiTheme="majorBidi" w:eastAsia="Calibri" w:hAnsiTheme="majorBidi" w:cstheme="majorBidi"/>
                <w:color w:val="000000"/>
                <w:sz w:val="22"/>
                <w:szCs w:val="22"/>
                <w:lang w:bidi="ar-IQ"/>
              </w:rPr>
            </w:pPr>
            <w:r w:rsidRPr="003A0689">
              <w:rPr>
                <w:rFonts w:asciiTheme="majorBidi" w:eastAsia="Calibri" w:hAnsiTheme="majorBidi" w:cstheme="majorBidi"/>
                <w:color w:val="000000"/>
                <w:sz w:val="22"/>
                <w:szCs w:val="22"/>
                <w:lang w:bidi="ar-IQ"/>
              </w:rPr>
              <w:t>Lecture Method</w:t>
            </w:r>
          </w:p>
          <w:p w14:paraId="7F866BB6" w14:textId="77777777" w:rsidR="002D438B" w:rsidRPr="003A0689" w:rsidRDefault="002D438B" w:rsidP="00A02C67">
            <w:pPr>
              <w:numPr>
                <w:ilvl w:val="0"/>
                <w:numId w:val="30"/>
              </w:numPr>
              <w:shd w:val="clear" w:color="auto" w:fill="FFFFFF"/>
              <w:autoSpaceDE w:val="0"/>
              <w:autoSpaceDN w:val="0"/>
              <w:adjustRightInd w:val="0"/>
              <w:ind w:right="-426"/>
              <w:rPr>
                <w:rFonts w:ascii="Cambria" w:eastAsia="Calibri" w:hAnsi="Cambria" w:cs="Times New Roman"/>
                <w:color w:val="000000"/>
                <w:sz w:val="28"/>
                <w:szCs w:val="28"/>
                <w:rtl/>
                <w:lang w:bidi="ar-IQ"/>
              </w:rPr>
            </w:pPr>
            <w:r w:rsidRPr="003A0689">
              <w:rPr>
                <w:rFonts w:asciiTheme="majorBidi" w:eastAsia="Calibri" w:hAnsiTheme="majorBidi" w:cstheme="majorBidi"/>
                <w:color w:val="000000"/>
                <w:sz w:val="22"/>
                <w:szCs w:val="22"/>
                <w:lang w:bidi="ar-IQ"/>
              </w:rPr>
              <w:t>Presentation of Models</w:t>
            </w:r>
          </w:p>
        </w:tc>
      </w:tr>
      <w:tr w:rsidR="002D438B" w:rsidRPr="00B80B61" w14:paraId="00864FC9" w14:textId="77777777" w:rsidTr="00A02C67">
        <w:trPr>
          <w:jc w:val="center"/>
        </w:trPr>
        <w:tc>
          <w:tcPr>
            <w:tcW w:w="8905" w:type="dxa"/>
            <w:gridSpan w:val="3"/>
            <w:shd w:val="clear" w:color="auto" w:fill="DEEAF6"/>
          </w:tcPr>
          <w:p w14:paraId="24DE5597" w14:textId="77777777" w:rsidR="002D438B" w:rsidRPr="00B80B61" w:rsidRDefault="002D438B" w:rsidP="00A02C67">
            <w:pPr>
              <w:numPr>
                <w:ilvl w:val="0"/>
                <w:numId w:val="31"/>
              </w:numPr>
              <w:ind w:left="513" w:hanging="513"/>
              <w:rPr>
                <w:rFonts w:ascii="Simplified Arabic" w:eastAsia="Calibri" w:hAnsi="Simplified Arabic" w:cs="Simplified Arabic"/>
                <w:sz w:val="28"/>
                <w:szCs w:val="28"/>
                <w:rtl/>
                <w:lang w:bidi="ar-IQ"/>
              </w:rPr>
            </w:pPr>
            <w:r w:rsidRPr="00B80B61">
              <w:rPr>
                <w:rFonts w:ascii="Simplified Arabic" w:eastAsia="Calibri" w:hAnsi="Simplified Arabic" w:cs="Simplified Arabic"/>
                <w:sz w:val="28"/>
                <w:szCs w:val="28"/>
              </w:rPr>
              <w:t>Course Structure</w:t>
            </w:r>
          </w:p>
        </w:tc>
      </w:tr>
    </w:tbl>
    <w:tbl>
      <w:tblPr>
        <w:tblStyle w:val="TableNormal17"/>
        <w:tblW w:w="8900" w:type="dxa"/>
        <w:jc w:val="center"/>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Look w:val="01E0" w:firstRow="1" w:lastRow="1" w:firstColumn="1" w:lastColumn="1" w:noHBand="0" w:noVBand="0"/>
      </w:tblPr>
      <w:tblGrid>
        <w:gridCol w:w="911"/>
        <w:gridCol w:w="900"/>
        <w:gridCol w:w="2148"/>
        <w:gridCol w:w="1601"/>
        <w:gridCol w:w="1801"/>
        <w:gridCol w:w="1539"/>
      </w:tblGrid>
      <w:tr w:rsidR="002D438B" w:rsidRPr="00571652" w14:paraId="0DA5F1C5" w14:textId="77777777" w:rsidTr="00A02C67">
        <w:trPr>
          <w:trHeight w:val="400"/>
          <w:jc w:val="center"/>
        </w:trPr>
        <w:tc>
          <w:tcPr>
            <w:tcW w:w="911" w:type="dxa"/>
            <w:tcBorders>
              <w:right w:val="single" w:sz="6" w:space="0" w:color="4F81BC"/>
            </w:tcBorders>
            <w:shd w:val="clear" w:color="auto" w:fill="FFFFFF" w:themeFill="background1"/>
          </w:tcPr>
          <w:p w14:paraId="3BAF81E6" w14:textId="77777777" w:rsidR="002D438B" w:rsidRPr="005A081C" w:rsidRDefault="002D438B" w:rsidP="00A02C67">
            <w:pPr>
              <w:jc w:val="center"/>
              <w:rPr>
                <w:rFonts w:asciiTheme="majorBidi" w:hAnsiTheme="majorBidi" w:cstheme="majorBidi"/>
              </w:rPr>
            </w:pPr>
            <w:r w:rsidRPr="00897803">
              <w:rPr>
                <w:rFonts w:ascii="Simplified Arabic" w:hAnsi="Simplified Arabic" w:cs="Simplified Arabic"/>
                <w:b/>
                <w:bCs/>
                <w:sz w:val="24"/>
                <w:szCs w:val="24"/>
              </w:rPr>
              <w:t>Week</w:t>
            </w:r>
          </w:p>
        </w:tc>
        <w:tc>
          <w:tcPr>
            <w:tcW w:w="900" w:type="dxa"/>
            <w:tcBorders>
              <w:left w:val="single" w:sz="6" w:space="0" w:color="4F81BC"/>
              <w:right w:val="single" w:sz="6" w:space="0" w:color="4F81BC"/>
            </w:tcBorders>
            <w:shd w:val="clear" w:color="auto" w:fill="FFFFFF" w:themeFill="background1"/>
          </w:tcPr>
          <w:p w14:paraId="57173104" w14:textId="77777777" w:rsidR="002D438B" w:rsidRPr="005A081C" w:rsidRDefault="002D438B" w:rsidP="00A02C67">
            <w:pPr>
              <w:jc w:val="center"/>
              <w:rPr>
                <w:rFonts w:asciiTheme="majorBidi" w:hAnsiTheme="majorBidi" w:cstheme="majorBidi"/>
              </w:rPr>
            </w:pPr>
            <w:r w:rsidRPr="00897803">
              <w:rPr>
                <w:rFonts w:ascii="Simplified Arabic" w:hAnsi="Simplified Arabic" w:cs="Simplified Arabic"/>
                <w:b/>
                <w:bCs/>
                <w:sz w:val="24"/>
                <w:szCs w:val="24"/>
              </w:rPr>
              <w:t>Hours</w:t>
            </w:r>
          </w:p>
        </w:tc>
        <w:tc>
          <w:tcPr>
            <w:tcW w:w="2148" w:type="dxa"/>
            <w:tcBorders>
              <w:left w:val="single" w:sz="6" w:space="0" w:color="4F81BC"/>
              <w:right w:val="single" w:sz="6" w:space="0" w:color="4F81BC"/>
            </w:tcBorders>
            <w:shd w:val="clear" w:color="auto" w:fill="FFFFFF" w:themeFill="background1"/>
          </w:tcPr>
          <w:p w14:paraId="2FC0514D" w14:textId="77777777" w:rsidR="002D438B" w:rsidRPr="005A081C" w:rsidRDefault="002D438B" w:rsidP="00A02C67">
            <w:pPr>
              <w:jc w:val="center"/>
              <w:rPr>
                <w:rFonts w:asciiTheme="majorBidi" w:hAnsiTheme="majorBidi" w:cstheme="majorBidi"/>
              </w:rPr>
            </w:pPr>
            <w:r w:rsidRPr="00897803">
              <w:rPr>
                <w:rFonts w:ascii="Simplified Arabic" w:hAnsi="Simplified Arabic" w:cs="Simplified Arabic"/>
                <w:b/>
                <w:bCs/>
                <w:sz w:val="24"/>
                <w:szCs w:val="24"/>
              </w:rPr>
              <w:t>Required Learning Outcomes</w:t>
            </w:r>
          </w:p>
        </w:tc>
        <w:tc>
          <w:tcPr>
            <w:tcW w:w="1601" w:type="dxa"/>
            <w:tcBorders>
              <w:left w:val="single" w:sz="6" w:space="0" w:color="4F81BC"/>
              <w:right w:val="single" w:sz="6" w:space="0" w:color="4F81BC"/>
            </w:tcBorders>
            <w:shd w:val="clear" w:color="auto" w:fill="FFFFFF" w:themeFill="background1"/>
          </w:tcPr>
          <w:p w14:paraId="7FFBD18F" w14:textId="77777777" w:rsidR="002D438B" w:rsidRPr="005A081C" w:rsidRDefault="002D438B" w:rsidP="00A02C67">
            <w:pPr>
              <w:jc w:val="center"/>
              <w:rPr>
                <w:rFonts w:asciiTheme="majorBidi" w:hAnsiTheme="majorBidi" w:cstheme="majorBidi"/>
              </w:rPr>
            </w:pPr>
            <w:r w:rsidRPr="00897803">
              <w:rPr>
                <w:rFonts w:ascii="Simplified Arabic" w:hAnsi="Simplified Arabic" w:cs="Simplified Arabic"/>
                <w:b/>
                <w:bCs/>
                <w:sz w:val="24"/>
                <w:szCs w:val="24"/>
              </w:rPr>
              <w:t>Unit or subject name</w:t>
            </w:r>
          </w:p>
        </w:tc>
        <w:tc>
          <w:tcPr>
            <w:tcW w:w="1801" w:type="dxa"/>
            <w:tcBorders>
              <w:left w:val="single" w:sz="6" w:space="0" w:color="4F81BC"/>
              <w:right w:val="single" w:sz="6" w:space="0" w:color="4F81BC"/>
            </w:tcBorders>
            <w:shd w:val="clear" w:color="auto" w:fill="FFFFFF" w:themeFill="background1"/>
          </w:tcPr>
          <w:p w14:paraId="7AA34BF0" w14:textId="77777777" w:rsidR="002D438B" w:rsidRPr="005A081C" w:rsidRDefault="002D438B" w:rsidP="00A02C67">
            <w:pPr>
              <w:jc w:val="center"/>
              <w:rPr>
                <w:rFonts w:asciiTheme="majorBidi" w:hAnsiTheme="majorBidi" w:cstheme="majorBidi"/>
              </w:rPr>
            </w:pPr>
            <w:r>
              <w:rPr>
                <w:rFonts w:ascii="Simplified Arabic" w:hAnsi="Simplified Arabic" w:cs="Simplified Arabic"/>
                <w:b/>
                <w:bCs/>
                <w:sz w:val="24"/>
                <w:szCs w:val="24"/>
              </w:rPr>
              <w:t>Learning method</w:t>
            </w:r>
          </w:p>
        </w:tc>
        <w:tc>
          <w:tcPr>
            <w:tcW w:w="1539" w:type="dxa"/>
            <w:tcBorders>
              <w:left w:val="single" w:sz="6" w:space="0" w:color="4F81BC"/>
            </w:tcBorders>
            <w:shd w:val="clear" w:color="auto" w:fill="FFFFFF" w:themeFill="background1"/>
          </w:tcPr>
          <w:p w14:paraId="65A53317" w14:textId="77777777" w:rsidR="002D438B" w:rsidRPr="005A081C" w:rsidRDefault="002D438B" w:rsidP="00A02C67">
            <w:pPr>
              <w:jc w:val="center"/>
              <w:rPr>
                <w:rFonts w:asciiTheme="majorBidi" w:hAnsiTheme="majorBidi" w:cstheme="majorBidi"/>
              </w:rPr>
            </w:pPr>
            <w:r w:rsidRPr="00897803">
              <w:rPr>
                <w:rFonts w:ascii="Simplified Arabic" w:hAnsi="Simplified Arabic" w:cs="Simplified Arabic"/>
                <w:b/>
                <w:bCs/>
                <w:sz w:val="24"/>
                <w:szCs w:val="24"/>
              </w:rPr>
              <w:t>Evaluation method</w:t>
            </w:r>
          </w:p>
        </w:tc>
      </w:tr>
      <w:tr w:rsidR="002D438B" w:rsidRPr="00571652" w14:paraId="0E700610" w14:textId="77777777" w:rsidTr="00A02C67">
        <w:trPr>
          <w:trHeight w:val="400"/>
          <w:jc w:val="center"/>
        </w:trPr>
        <w:tc>
          <w:tcPr>
            <w:tcW w:w="911" w:type="dxa"/>
            <w:tcBorders>
              <w:right w:val="single" w:sz="6" w:space="0" w:color="4F81BC"/>
            </w:tcBorders>
            <w:shd w:val="clear" w:color="auto" w:fill="FFFFFF" w:themeFill="background1"/>
            <w:vAlign w:val="center"/>
          </w:tcPr>
          <w:p w14:paraId="3238C212" w14:textId="77777777" w:rsidR="002D438B" w:rsidRPr="005A081C" w:rsidRDefault="002D438B" w:rsidP="00A02C67">
            <w:pPr>
              <w:jc w:val="center"/>
              <w:rPr>
                <w:rFonts w:asciiTheme="majorBidi" w:hAnsiTheme="majorBidi" w:cstheme="majorBidi"/>
              </w:rPr>
            </w:pPr>
            <w:r>
              <w:rPr>
                <w:rFonts w:asciiTheme="majorBidi" w:hAnsiTheme="majorBidi" w:cstheme="majorBidi"/>
              </w:rPr>
              <w:t>1</w:t>
            </w:r>
          </w:p>
        </w:tc>
        <w:tc>
          <w:tcPr>
            <w:tcW w:w="900" w:type="dxa"/>
            <w:tcBorders>
              <w:left w:val="single" w:sz="6" w:space="0" w:color="4F81BC"/>
              <w:right w:val="single" w:sz="6" w:space="0" w:color="4F81BC"/>
            </w:tcBorders>
            <w:shd w:val="clear" w:color="auto" w:fill="FFFFFF" w:themeFill="background1"/>
            <w:vAlign w:val="center"/>
          </w:tcPr>
          <w:p w14:paraId="467A0C86" w14:textId="77777777" w:rsidR="002D438B" w:rsidRPr="005A081C" w:rsidRDefault="002D438B" w:rsidP="00A02C67">
            <w:pPr>
              <w:jc w:val="center"/>
              <w:rPr>
                <w:rFonts w:asciiTheme="majorBidi" w:hAnsiTheme="majorBidi" w:cstheme="majorBidi"/>
              </w:rPr>
            </w:pPr>
            <w:r>
              <w:rPr>
                <w:rFonts w:asciiTheme="majorBidi" w:hAnsiTheme="majorBidi" w:cstheme="majorBidi"/>
              </w:rPr>
              <w:t>3</w:t>
            </w:r>
          </w:p>
        </w:tc>
        <w:tc>
          <w:tcPr>
            <w:tcW w:w="2148" w:type="dxa"/>
            <w:tcBorders>
              <w:left w:val="single" w:sz="6" w:space="0" w:color="4F81BC"/>
              <w:right w:val="single" w:sz="6" w:space="0" w:color="4F81BC"/>
            </w:tcBorders>
            <w:shd w:val="clear" w:color="auto" w:fill="A7BEDE"/>
          </w:tcPr>
          <w:p w14:paraId="533F3E4E" w14:textId="77777777" w:rsidR="002D438B" w:rsidRPr="005A081C" w:rsidRDefault="002D438B" w:rsidP="00A02C67">
            <w:pPr>
              <w:jc w:val="both"/>
              <w:rPr>
                <w:rFonts w:asciiTheme="majorBidi" w:hAnsiTheme="majorBidi" w:cstheme="majorBidi"/>
              </w:rPr>
            </w:pPr>
            <w:r w:rsidRPr="003D1823">
              <w:rPr>
                <w:sz w:val="24"/>
                <w:szCs w:val="24"/>
              </w:rPr>
              <w:t>Introduce the student to  Definition of electromagnetic radiation</w:t>
            </w:r>
          </w:p>
        </w:tc>
        <w:tc>
          <w:tcPr>
            <w:tcW w:w="1601" w:type="dxa"/>
            <w:tcBorders>
              <w:left w:val="single" w:sz="6" w:space="0" w:color="4F81BC"/>
              <w:right w:val="single" w:sz="6" w:space="0" w:color="4F81BC"/>
            </w:tcBorders>
            <w:shd w:val="clear" w:color="auto" w:fill="A7BEDE"/>
          </w:tcPr>
          <w:p w14:paraId="3C461712" w14:textId="77777777" w:rsidR="002D438B" w:rsidRPr="005A081C" w:rsidRDefault="002D438B" w:rsidP="00A02C67">
            <w:pPr>
              <w:jc w:val="center"/>
              <w:rPr>
                <w:rFonts w:asciiTheme="majorBidi" w:hAnsiTheme="majorBidi" w:cstheme="majorBidi"/>
                <w:lang w:bidi="ar-IQ"/>
              </w:rPr>
            </w:pPr>
            <w:r w:rsidRPr="003D1823">
              <w:rPr>
                <w:sz w:val="24"/>
                <w:szCs w:val="24"/>
              </w:rPr>
              <w:t xml:space="preserve">Spectrum regions, the effect of electromagnetic radiation with matter, </w:t>
            </w:r>
            <w:r w:rsidRPr="003D1823">
              <w:rPr>
                <w:sz w:val="24"/>
                <w:szCs w:val="24"/>
              </w:rPr>
              <w:lastRenderedPageBreak/>
              <w:t>absorption and emission of radiation by atoms and molecules</w:t>
            </w:r>
          </w:p>
        </w:tc>
        <w:tc>
          <w:tcPr>
            <w:tcW w:w="1801" w:type="dxa"/>
            <w:tcBorders>
              <w:left w:val="single" w:sz="6" w:space="0" w:color="4F81BC"/>
              <w:right w:val="single" w:sz="6" w:space="0" w:color="4F81BC"/>
            </w:tcBorders>
            <w:shd w:val="clear" w:color="auto" w:fill="A7BEDE"/>
          </w:tcPr>
          <w:p w14:paraId="67EFD41F" w14:textId="77777777" w:rsidR="002D438B" w:rsidRPr="005A081C" w:rsidRDefault="002D438B" w:rsidP="00A02C67">
            <w:pPr>
              <w:jc w:val="center"/>
              <w:rPr>
                <w:rFonts w:asciiTheme="majorBidi" w:hAnsiTheme="majorBidi" w:cstheme="majorBidi"/>
              </w:rPr>
            </w:pPr>
            <w:r w:rsidRPr="003D1823">
              <w:rPr>
                <w:sz w:val="24"/>
                <w:szCs w:val="24"/>
              </w:rPr>
              <w:lastRenderedPageBreak/>
              <w:t>Lecture and discussion</w:t>
            </w:r>
          </w:p>
        </w:tc>
        <w:tc>
          <w:tcPr>
            <w:tcW w:w="1539" w:type="dxa"/>
            <w:tcBorders>
              <w:left w:val="single" w:sz="6" w:space="0" w:color="4F81BC"/>
            </w:tcBorders>
            <w:shd w:val="clear" w:color="auto" w:fill="A7BEDE"/>
          </w:tcPr>
          <w:p w14:paraId="76A98725" w14:textId="77777777" w:rsidR="002D438B" w:rsidRPr="003D1823" w:rsidRDefault="002D438B" w:rsidP="00A02C67">
            <w:pPr>
              <w:pStyle w:val="TableParagraph"/>
              <w:rPr>
                <w:sz w:val="24"/>
                <w:szCs w:val="24"/>
              </w:rPr>
            </w:pPr>
            <w:r w:rsidRPr="003D1823">
              <w:rPr>
                <w:sz w:val="24"/>
                <w:szCs w:val="24"/>
              </w:rPr>
              <w:t>Daily exams</w:t>
            </w:r>
          </w:p>
          <w:p w14:paraId="60B28722" w14:textId="77777777" w:rsidR="002D438B" w:rsidRPr="003D1823" w:rsidRDefault="002D438B" w:rsidP="00A02C67">
            <w:pPr>
              <w:pStyle w:val="TableParagraph"/>
              <w:rPr>
                <w:sz w:val="24"/>
                <w:szCs w:val="24"/>
              </w:rPr>
            </w:pPr>
            <w:r w:rsidRPr="003D1823">
              <w:rPr>
                <w:sz w:val="24"/>
                <w:szCs w:val="24"/>
              </w:rPr>
              <w:t>Homework</w:t>
            </w:r>
          </w:p>
          <w:p w14:paraId="3BF70462" w14:textId="77777777" w:rsidR="002D438B" w:rsidRPr="005A081C" w:rsidRDefault="002D438B" w:rsidP="00A02C67">
            <w:pPr>
              <w:jc w:val="center"/>
              <w:rPr>
                <w:rFonts w:asciiTheme="majorBidi" w:hAnsiTheme="majorBidi" w:cstheme="majorBidi"/>
              </w:rPr>
            </w:pPr>
            <w:r w:rsidRPr="003D1823">
              <w:rPr>
                <w:sz w:val="24"/>
                <w:szCs w:val="24"/>
              </w:rPr>
              <w:t>Monthly exams</w:t>
            </w:r>
          </w:p>
        </w:tc>
      </w:tr>
      <w:tr w:rsidR="002D438B" w:rsidRPr="00571652" w14:paraId="6832C19D" w14:textId="77777777" w:rsidTr="00A02C67">
        <w:trPr>
          <w:trHeight w:val="337"/>
          <w:jc w:val="center"/>
        </w:trPr>
        <w:tc>
          <w:tcPr>
            <w:tcW w:w="911" w:type="dxa"/>
            <w:shd w:val="clear" w:color="auto" w:fill="FFFFFF" w:themeFill="background1"/>
            <w:vAlign w:val="center"/>
          </w:tcPr>
          <w:p w14:paraId="7AA53AD9" w14:textId="77777777" w:rsidR="002D438B" w:rsidRPr="005A081C" w:rsidRDefault="002D438B" w:rsidP="00A02C67">
            <w:pPr>
              <w:jc w:val="center"/>
              <w:rPr>
                <w:rFonts w:asciiTheme="majorBidi" w:hAnsiTheme="majorBidi" w:cstheme="majorBidi"/>
              </w:rPr>
            </w:pPr>
            <w:r>
              <w:rPr>
                <w:rFonts w:asciiTheme="majorBidi" w:hAnsiTheme="majorBidi" w:cstheme="majorBidi"/>
              </w:rPr>
              <w:lastRenderedPageBreak/>
              <w:t>2</w:t>
            </w:r>
          </w:p>
        </w:tc>
        <w:tc>
          <w:tcPr>
            <w:tcW w:w="900" w:type="dxa"/>
            <w:shd w:val="clear" w:color="auto" w:fill="FFFFFF" w:themeFill="background1"/>
          </w:tcPr>
          <w:p w14:paraId="2FCF8906" w14:textId="77777777" w:rsidR="002D438B" w:rsidRPr="005A081C" w:rsidRDefault="002D438B" w:rsidP="00A02C67">
            <w:pPr>
              <w:jc w:val="center"/>
              <w:rPr>
                <w:rFonts w:asciiTheme="majorBidi" w:hAnsiTheme="majorBidi" w:cstheme="majorBidi"/>
              </w:rPr>
            </w:pPr>
            <w:r w:rsidRPr="003F78F0">
              <w:rPr>
                <w:rFonts w:asciiTheme="majorBidi" w:hAnsiTheme="majorBidi" w:cstheme="majorBidi"/>
              </w:rPr>
              <w:t>3</w:t>
            </w:r>
          </w:p>
        </w:tc>
        <w:tc>
          <w:tcPr>
            <w:tcW w:w="2148" w:type="dxa"/>
            <w:shd w:val="clear" w:color="auto" w:fill="D2DFED"/>
          </w:tcPr>
          <w:p w14:paraId="47C87E20" w14:textId="77777777" w:rsidR="002D438B" w:rsidRPr="005A081C" w:rsidRDefault="002D438B" w:rsidP="00A02C67">
            <w:pPr>
              <w:jc w:val="both"/>
              <w:rPr>
                <w:rFonts w:asciiTheme="majorBidi" w:hAnsiTheme="majorBidi" w:cstheme="majorBidi"/>
              </w:rPr>
            </w:pPr>
            <w:r w:rsidRPr="003D1823">
              <w:rPr>
                <w:sz w:val="24"/>
                <w:szCs w:val="24"/>
              </w:rPr>
              <w:t>Introduce the student to spectroscopic methods</w:t>
            </w:r>
          </w:p>
        </w:tc>
        <w:tc>
          <w:tcPr>
            <w:tcW w:w="1601" w:type="dxa"/>
            <w:shd w:val="clear" w:color="auto" w:fill="A7BEDE"/>
          </w:tcPr>
          <w:p w14:paraId="719B6E62" w14:textId="77777777" w:rsidR="002D438B" w:rsidRPr="005A081C" w:rsidRDefault="002D438B" w:rsidP="00A02C67">
            <w:pPr>
              <w:jc w:val="center"/>
              <w:rPr>
                <w:rFonts w:asciiTheme="majorBidi" w:hAnsiTheme="majorBidi" w:cstheme="majorBidi"/>
              </w:rPr>
            </w:pPr>
            <w:r w:rsidRPr="003D1823">
              <w:rPr>
                <w:sz w:val="24"/>
                <w:szCs w:val="24"/>
              </w:rPr>
              <w:t>Spectral methods and their types and the interaction of the spectrum with matter</w:t>
            </w:r>
          </w:p>
        </w:tc>
        <w:tc>
          <w:tcPr>
            <w:tcW w:w="1801" w:type="dxa"/>
            <w:shd w:val="clear" w:color="auto" w:fill="D2DFED"/>
          </w:tcPr>
          <w:p w14:paraId="72E6A0DB" w14:textId="77777777" w:rsidR="002D438B" w:rsidRPr="005A081C" w:rsidRDefault="002D438B" w:rsidP="00A02C67">
            <w:pPr>
              <w:jc w:val="center"/>
              <w:rPr>
                <w:rFonts w:asciiTheme="majorBidi" w:hAnsiTheme="majorBidi" w:cstheme="majorBidi"/>
              </w:rPr>
            </w:pPr>
            <w:r w:rsidRPr="003D1823">
              <w:rPr>
                <w:sz w:val="24"/>
                <w:szCs w:val="24"/>
              </w:rPr>
              <w:t>Lecture and discussion</w:t>
            </w:r>
          </w:p>
        </w:tc>
        <w:tc>
          <w:tcPr>
            <w:tcW w:w="1539" w:type="dxa"/>
            <w:shd w:val="clear" w:color="auto" w:fill="A7BEDE"/>
          </w:tcPr>
          <w:p w14:paraId="14B5EA1F" w14:textId="77777777" w:rsidR="002D438B" w:rsidRPr="003D1823" w:rsidRDefault="002D438B" w:rsidP="00A02C67">
            <w:pPr>
              <w:pStyle w:val="TableParagraph"/>
              <w:rPr>
                <w:sz w:val="24"/>
                <w:szCs w:val="24"/>
              </w:rPr>
            </w:pPr>
            <w:r w:rsidRPr="003D1823">
              <w:rPr>
                <w:sz w:val="24"/>
                <w:szCs w:val="24"/>
              </w:rPr>
              <w:t>Daily exams</w:t>
            </w:r>
          </w:p>
          <w:p w14:paraId="21E364C8" w14:textId="77777777" w:rsidR="002D438B" w:rsidRPr="003D1823" w:rsidRDefault="002D438B" w:rsidP="00A02C67">
            <w:pPr>
              <w:pStyle w:val="TableParagraph"/>
              <w:rPr>
                <w:sz w:val="24"/>
                <w:szCs w:val="24"/>
              </w:rPr>
            </w:pPr>
            <w:r w:rsidRPr="003D1823">
              <w:rPr>
                <w:sz w:val="24"/>
                <w:szCs w:val="24"/>
              </w:rPr>
              <w:t>Homework</w:t>
            </w:r>
          </w:p>
          <w:p w14:paraId="2B9E0501" w14:textId="77777777" w:rsidR="002D438B" w:rsidRPr="005A081C" w:rsidRDefault="002D438B" w:rsidP="00A02C67">
            <w:pPr>
              <w:jc w:val="center"/>
              <w:rPr>
                <w:rFonts w:asciiTheme="majorBidi" w:hAnsiTheme="majorBidi" w:cstheme="majorBidi"/>
              </w:rPr>
            </w:pPr>
            <w:r w:rsidRPr="003D1823">
              <w:rPr>
                <w:sz w:val="24"/>
                <w:szCs w:val="24"/>
              </w:rPr>
              <w:t>Monthly exams</w:t>
            </w:r>
          </w:p>
        </w:tc>
      </w:tr>
      <w:tr w:rsidR="002D438B" w:rsidRPr="00571652" w14:paraId="0BDFF857" w14:textId="77777777" w:rsidTr="00A02C67">
        <w:trPr>
          <w:trHeight w:val="320"/>
          <w:jc w:val="center"/>
        </w:trPr>
        <w:tc>
          <w:tcPr>
            <w:tcW w:w="911" w:type="dxa"/>
            <w:tcBorders>
              <w:right w:val="single" w:sz="6" w:space="0" w:color="4F81BC"/>
            </w:tcBorders>
            <w:shd w:val="clear" w:color="auto" w:fill="FFFFFF" w:themeFill="background1"/>
            <w:vAlign w:val="center"/>
          </w:tcPr>
          <w:p w14:paraId="7E3AA475" w14:textId="77777777" w:rsidR="002D438B" w:rsidRPr="005A081C" w:rsidRDefault="002D438B" w:rsidP="00A02C67">
            <w:pPr>
              <w:jc w:val="center"/>
              <w:rPr>
                <w:rFonts w:asciiTheme="majorBidi" w:hAnsiTheme="majorBidi" w:cstheme="majorBidi"/>
              </w:rPr>
            </w:pPr>
            <w:r>
              <w:rPr>
                <w:rFonts w:asciiTheme="majorBidi" w:hAnsiTheme="majorBidi" w:cstheme="majorBidi"/>
              </w:rPr>
              <w:t>3</w:t>
            </w:r>
          </w:p>
        </w:tc>
        <w:tc>
          <w:tcPr>
            <w:tcW w:w="900" w:type="dxa"/>
            <w:tcBorders>
              <w:left w:val="single" w:sz="6" w:space="0" w:color="4F81BC"/>
              <w:right w:val="single" w:sz="6" w:space="0" w:color="4F81BC"/>
            </w:tcBorders>
            <w:shd w:val="clear" w:color="auto" w:fill="FFFFFF" w:themeFill="background1"/>
          </w:tcPr>
          <w:p w14:paraId="2AC42972" w14:textId="77777777" w:rsidR="002D438B" w:rsidRPr="005A081C" w:rsidRDefault="002D438B" w:rsidP="00A02C67">
            <w:pPr>
              <w:jc w:val="center"/>
              <w:rPr>
                <w:rFonts w:asciiTheme="majorBidi" w:hAnsiTheme="majorBidi" w:cstheme="majorBidi"/>
              </w:rPr>
            </w:pPr>
            <w:r w:rsidRPr="003F78F0">
              <w:rPr>
                <w:rFonts w:asciiTheme="majorBidi" w:hAnsiTheme="majorBidi" w:cstheme="majorBidi"/>
              </w:rPr>
              <w:t>3</w:t>
            </w:r>
          </w:p>
        </w:tc>
        <w:tc>
          <w:tcPr>
            <w:tcW w:w="2148" w:type="dxa"/>
            <w:tcBorders>
              <w:left w:val="single" w:sz="6" w:space="0" w:color="4F81BC"/>
              <w:right w:val="single" w:sz="6" w:space="0" w:color="4F81BC"/>
            </w:tcBorders>
            <w:shd w:val="clear" w:color="auto" w:fill="A7BEDE"/>
          </w:tcPr>
          <w:p w14:paraId="4276C784" w14:textId="77777777" w:rsidR="002D438B" w:rsidRPr="005A081C" w:rsidRDefault="002D438B" w:rsidP="00A02C67">
            <w:pPr>
              <w:jc w:val="both"/>
              <w:rPr>
                <w:rFonts w:asciiTheme="majorBidi" w:hAnsiTheme="majorBidi" w:cstheme="majorBidi"/>
              </w:rPr>
            </w:pPr>
            <w:r w:rsidRPr="003D1823">
              <w:rPr>
                <w:sz w:val="24"/>
                <w:szCs w:val="24"/>
              </w:rPr>
              <w:t>Introducing the student to the methods of analysis by molecular spectra UV- VIS</w:t>
            </w:r>
          </w:p>
        </w:tc>
        <w:tc>
          <w:tcPr>
            <w:tcW w:w="1601" w:type="dxa"/>
            <w:tcBorders>
              <w:left w:val="single" w:sz="6" w:space="0" w:color="4F81BC"/>
              <w:right w:val="single" w:sz="6" w:space="0" w:color="4F81BC"/>
            </w:tcBorders>
            <w:shd w:val="clear" w:color="auto" w:fill="A7BEDE"/>
          </w:tcPr>
          <w:p w14:paraId="61D0E945" w14:textId="77777777" w:rsidR="002D438B" w:rsidRPr="005A081C" w:rsidRDefault="002D438B" w:rsidP="00A02C67">
            <w:pPr>
              <w:jc w:val="center"/>
              <w:rPr>
                <w:rFonts w:asciiTheme="majorBidi" w:hAnsiTheme="majorBidi" w:cstheme="majorBidi"/>
              </w:rPr>
            </w:pPr>
            <w:r w:rsidRPr="003D1823">
              <w:rPr>
                <w:sz w:val="24"/>
                <w:szCs w:val="24"/>
              </w:rPr>
              <w:t>analysis by Ultraviolet -Visible Spectrophotometry</w:t>
            </w:r>
          </w:p>
        </w:tc>
        <w:tc>
          <w:tcPr>
            <w:tcW w:w="1801" w:type="dxa"/>
            <w:tcBorders>
              <w:left w:val="single" w:sz="6" w:space="0" w:color="4F81BC"/>
              <w:right w:val="single" w:sz="6" w:space="0" w:color="4F81BC"/>
            </w:tcBorders>
            <w:shd w:val="clear" w:color="auto" w:fill="A7BEDE"/>
          </w:tcPr>
          <w:p w14:paraId="2691DF80" w14:textId="77777777" w:rsidR="002D438B" w:rsidRPr="005A081C" w:rsidRDefault="002D438B" w:rsidP="00A02C67">
            <w:pPr>
              <w:jc w:val="center"/>
              <w:rPr>
                <w:rFonts w:asciiTheme="majorBidi" w:hAnsiTheme="majorBidi" w:cstheme="majorBidi"/>
              </w:rPr>
            </w:pPr>
            <w:r w:rsidRPr="003D1823">
              <w:rPr>
                <w:sz w:val="24"/>
                <w:szCs w:val="24"/>
              </w:rPr>
              <w:t>Lecture and discussion</w:t>
            </w:r>
          </w:p>
        </w:tc>
        <w:tc>
          <w:tcPr>
            <w:tcW w:w="1539" w:type="dxa"/>
            <w:tcBorders>
              <w:left w:val="single" w:sz="6" w:space="0" w:color="4F81BC"/>
            </w:tcBorders>
            <w:shd w:val="clear" w:color="auto" w:fill="A7BEDE"/>
          </w:tcPr>
          <w:p w14:paraId="4537E666" w14:textId="77777777" w:rsidR="002D438B" w:rsidRPr="003D1823" w:rsidRDefault="002D438B" w:rsidP="00A02C67">
            <w:pPr>
              <w:pStyle w:val="TableParagraph"/>
              <w:rPr>
                <w:sz w:val="24"/>
                <w:szCs w:val="24"/>
              </w:rPr>
            </w:pPr>
            <w:r w:rsidRPr="003D1823">
              <w:rPr>
                <w:sz w:val="24"/>
                <w:szCs w:val="24"/>
              </w:rPr>
              <w:t>Daily exams</w:t>
            </w:r>
          </w:p>
          <w:p w14:paraId="0C8EBA0A" w14:textId="77777777" w:rsidR="002D438B" w:rsidRPr="003D1823" w:rsidRDefault="002D438B" w:rsidP="00A02C67">
            <w:pPr>
              <w:pStyle w:val="TableParagraph"/>
              <w:rPr>
                <w:sz w:val="24"/>
                <w:szCs w:val="24"/>
              </w:rPr>
            </w:pPr>
            <w:r w:rsidRPr="003D1823">
              <w:rPr>
                <w:sz w:val="24"/>
                <w:szCs w:val="24"/>
              </w:rPr>
              <w:t>Homework</w:t>
            </w:r>
          </w:p>
          <w:p w14:paraId="5A83C316" w14:textId="77777777" w:rsidR="002D438B" w:rsidRPr="005A081C" w:rsidRDefault="002D438B" w:rsidP="00A02C67">
            <w:pPr>
              <w:jc w:val="center"/>
              <w:rPr>
                <w:rFonts w:asciiTheme="majorBidi" w:hAnsiTheme="majorBidi" w:cstheme="majorBidi"/>
              </w:rPr>
            </w:pPr>
            <w:r w:rsidRPr="003D1823">
              <w:rPr>
                <w:sz w:val="24"/>
                <w:szCs w:val="24"/>
              </w:rPr>
              <w:t>Monthly exams</w:t>
            </w:r>
          </w:p>
        </w:tc>
      </w:tr>
      <w:tr w:rsidR="002D438B" w:rsidRPr="00571652" w14:paraId="7AFE5427" w14:textId="77777777" w:rsidTr="00A02C67">
        <w:trPr>
          <w:trHeight w:val="330"/>
          <w:jc w:val="center"/>
        </w:trPr>
        <w:tc>
          <w:tcPr>
            <w:tcW w:w="911" w:type="dxa"/>
            <w:shd w:val="clear" w:color="auto" w:fill="FFFFFF" w:themeFill="background1"/>
            <w:vAlign w:val="center"/>
          </w:tcPr>
          <w:p w14:paraId="2A46D0D0" w14:textId="77777777" w:rsidR="002D438B" w:rsidRPr="005A081C" w:rsidRDefault="002D438B" w:rsidP="00A02C67">
            <w:pPr>
              <w:jc w:val="center"/>
              <w:rPr>
                <w:rFonts w:asciiTheme="majorBidi" w:hAnsiTheme="majorBidi" w:cstheme="majorBidi"/>
              </w:rPr>
            </w:pPr>
            <w:r>
              <w:rPr>
                <w:rFonts w:asciiTheme="majorBidi" w:hAnsiTheme="majorBidi" w:cstheme="majorBidi"/>
              </w:rPr>
              <w:t>4</w:t>
            </w:r>
          </w:p>
        </w:tc>
        <w:tc>
          <w:tcPr>
            <w:tcW w:w="900" w:type="dxa"/>
            <w:shd w:val="clear" w:color="auto" w:fill="FFFFFF" w:themeFill="background1"/>
          </w:tcPr>
          <w:p w14:paraId="79C57FAB" w14:textId="77777777" w:rsidR="002D438B" w:rsidRPr="005A081C" w:rsidRDefault="002D438B" w:rsidP="00A02C67">
            <w:pPr>
              <w:jc w:val="center"/>
              <w:rPr>
                <w:rFonts w:asciiTheme="majorBidi" w:hAnsiTheme="majorBidi" w:cstheme="majorBidi"/>
              </w:rPr>
            </w:pPr>
            <w:r w:rsidRPr="003F78F0">
              <w:rPr>
                <w:rFonts w:asciiTheme="majorBidi" w:hAnsiTheme="majorBidi" w:cstheme="majorBidi"/>
              </w:rPr>
              <w:t>3</w:t>
            </w:r>
          </w:p>
        </w:tc>
        <w:tc>
          <w:tcPr>
            <w:tcW w:w="2148" w:type="dxa"/>
            <w:shd w:val="clear" w:color="auto" w:fill="D2DFED"/>
          </w:tcPr>
          <w:p w14:paraId="28BFC799" w14:textId="77777777" w:rsidR="002D438B" w:rsidRPr="005A081C" w:rsidRDefault="002D438B" w:rsidP="00A02C67">
            <w:pPr>
              <w:jc w:val="both"/>
              <w:rPr>
                <w:rFonts w:asciiTheme="majorBidi" w:hAnsiTheme="majorBidi" w:cstheme="majorBidi"/>
              </w:rPr>
            </w:pPr>
            <w:r w:rsidRPr="003D1823">
              <w:rPr>
                <w:sz w:val="24"/>
                <w:szCs w:val="24"/>
              </w:rPr>
              <w:t>Introducing the student to the methods of analysis by molecular spectra UV- VIS</w:t>
            </w:r>
          </w:p>
        </w:tc>
        <w:tc>
          <w:tcPr>
            <w:tcW w:w="1601" w:type="dxa"/>
            <w:shd w:val="clear" w:color="auto" w:fill="A7BEDE"/>
          </w:tcPr>
          <w:p w14:paraId="6058F173" w14:textId="77777777" w:rsidR="002D438B" w:rsidRPr="005A081C" w:rsidRDefault="002D438B" w:rsidP="00A02C67">
            <w:pPr>
              <w:jc w:val="center"/>
              <w:rPr>
                <w:rFonts w:asciiTheme="majorBidi" w:hAnsiTheme="majorBidi" w:cstheme="majorBidi"/>
              </w:rPr>
            </w:pPr>
            <w:r w:rsidRPr="003D1823">
              <w:rPr>
                <w:sz w:val="24"/>
                <w:szCs w:val="24"/>
              </w:rPr>
              <w:t>Instrumentation used in Spectrophotometry  analysis of the ultraviolet and visible region</w:t>
            </w:r>
          </w:p>
        </w:tc>
        <w:tc>
          <w:tcPr>
            <w:tcW w:w="1801" w:type="dxa"/>
            <w:shd w:val="clear" w:color="auto" w:fill="D2DFED"/>
          </w:tcPr>
          <w:p w14:paraId="4F33C3CF" w14:textId="77777777" w:rsidR="002D438B" w:rsidRPr="005A081C" w:rsidRDefault="002D438B" w:rsidP="00A02C67">
            <w:pPr>
              <w:jc w:val="center"/>
              <w:rPr>
                <w:rFonts w:asciiTheme="majorBidi" w:hAnsiTheme="majorBidi" w:cstheme="majorBidi"/>
              </w:rPr>
            </w:pPr>
            <w:r w:rsidRPr="003D1823">
              <w:rPr>
                <w:sz w:val="24"/>
                <w:szCs w:val="24"/>
              </w:rPr>
              <w:t>Lecture and discussion</w:t>
            </w:r>
          </w:p>
        </w:tc>
        <w:tc>
          <w:tcPr>
            <w:tcW w:w="1539" w:type="dxa"/>
            <w:shd w:val="clear" w:color="auto" w:fill="A7BEDE"/>
          </w:tcPr>
          <w:p w14:paraId="0FEBBFC8" w14:textId="77777777" w:rsidR="002D438B" w:rsidRPr="003D1823" w:rsidRDefault="002D438B" w:rsidP="00A02C67">
            <w:pPr>
              <w:pStyle w:val="TableParagraph"/>
              <w:rPr>
                <w:sz w:val="24"/>
                <w:szCs w:val="24"/>
              </w:rPr>
            </w:pPr>
            <w:r w:rsidRPr="003D1823">
              <w:rPr>
                <w:sz w:val="24"/>
                <w:szCs w:val="24"/>
              </w:rPr>
              <w:t>Daily exams</w:t>
            </w:r>
          </w:p>
          <w:p w14:paraId="62291E7E" w14:textId="77777777" w:rsidR="002D438B" w:rsidRPr="003D1823" w:rsidRDefault="002D438B" w:rsidP="00A02C67">
            <w:pPr>
              <w:pStyle w:val="TableParagraph"/>
              <w:rPr>
                <w:sz w:val="24"/>
                <w:szCs w:val="24"/>
              </w:rPr>
            </w:pPr>
            <w:r w:rsidRPr="003D1823">
              <w:rPr>
                <w:sz w:val="24"/>
                <w:szCs w:val="24"/>
              </w:rPr>
              <w:t>Homework</w:t>
            </w:r>
          </w:p>
          <w:p w14:paraId="5E83A283" w14:textId="77777777" w:rsidR="002D438B" w:rsidRPr="005A081C" w:rsidRDefault="002D438B" w:rsidP="00A02C67">
            <w:pPr>
              <w:jc w:val="center"/>
              <w:rPr>
                <w:rFonts w:asciiTheme="majorBidi" w:hAnsiTheme="majorBidi" w:cstheme="majorBidi"/>
              </w:rPr>
            </w:pPr>
            <w:r w:rsidRPr="003D1823">
              <w:rPr>
                <w:sz w:val="24"/>
                <w:szCs w:val="24"/>
              </w:rPr>
              <w:t>Monthly exams</w:t>
            </w:r>
          </w:p>
        </w:tc>
      </w:tr>
      <w:tr w:rsidR="002D438B" w:rsidRPr="00571652" w14:paraId="64B8743A" w14:textId="77777777" w:rsidTr="00A02C67">
        <w:trPr>
          <w:trHeight w:val="340"/>
          <w:jc w:val="center"/>
        </w:trPr>
        <w:tc>
          <w:tcPr>
            <w:tcW w:w="911" w:type="dxa"/>
            <w:tcBorders>
              <w:right w:val="single" w:sz="6" w:space="0" w:color="4F81BC"/>
            </w:tcBorders>
            <w:shd w:val="clear" w:color="auto" w:fill="FFFFFF" w:themeFill="background1"/>
            <w:vAlign w:val="center"/>
          </w:tcPr>
          <w:p w14:paraId="09EF50D6" w14:textId="77777777" w:rsidR="002D438B" w:rsidRPr="005A081C" w:rsidRDefault="002D438B" w:rsidP="00A02C67">
            <w:pPr>
              <w:jc w:val="center"/>
              <w:rPr>
                <w:rFonts w:asciiTheme="majorBidi" w:hAnsiTheme="majorBidi" w:cstheme="majorBidi"/>
              </w:rPr>
            </w:pPr>
            <w:r>
              <w:rPr>
                <w:rFonts w:asciiTheme="majorBidi" w:hAnsiTheme="majorBidi" w:cstheme="majorBidi"/>
              </w:rPr>
              <w:t>5</w:t>
            </w:r>
          </w:p>
        </w:tc>
        <w:tc>
          <w:tcPr>
            <w:tcW w:w="900" w:type="dxa"/>
            <w:tcBorders>
              <w:left w:val="single" w:sz="6" w:space="0" w:color="4F81BC"/>
              <w:right w:val="single" w:sz="6" w:space="0" w:color="4F81BC"/>
            </w:tcBorders>
            <w:shd w:val="clear" w:color="auto" w:fill="FFFFFF" w:themeFill="background1"/>
          </w:tcPr>
          <w:p w14:paraId="3CFCCE2D" w14:textId="77777777" w:rsidR="002D438B" w:rsidRPr="005A081C" w:rsidRDefault="002D438B" w:rsidP="00A02C67">
            <w:pPr>
              <w:jc w:val="center"/>
              <w:rPr>
                <w:rFonts w:asciiTheme="majorBidi" w:hAnsiTheme="majorBidi" w:cstheme="majorBidi"/>
              </w:rPr>
            </w:pPr>
            <w:r w:rsidRPr="003F78F0">
              <w:rPr>
                <w:rFonts w:asciiTheme="majorBidi" w:hAnsiTheme="majorBidi" w:cstheme="majorBidi"/>
              </w:rPr>
              <w:t>3</w:t>
            </w:r>
          </w:p>
        </w:tc>
        <w:tc>
          <w:tcPr>
            <w:tcW w:w="2148" w:type="dxa"/>
            <w:tcBorders>
              <w:left w:val="single" w:sz="6" w:space="0" w:color="4F81BC"/>
              <w:right w:val="single" w:sz="6" w:space="0" w:color="4F81BC"/>
            </w:tcBorders>
            <w:shd w:val="clear" w:color="auto" w:fill="A7BEDE"/>
          </w:tcPr>
          <w:p w14:paraId="497E632C" w14:textId="77777777" w:rsidR="002D438B" w:rsidRPr="005A081C" w:rsidRDefault="002D438B" w:rsidP="00A02C67">
            <w:pPr>
              <w:jc w:val="both"/>
              <w:rPr>
                <w:rFonts w:asciiTheme="majorBidi" w:hAnsiTheme="majorBidi" w:cstheme="majorBidi"/>
              </w:rPr>
            </w:pPr>
            <w:r w:rsidRPr="003D1823">
              <w:rPr>
                <w:sz w:val="24"/>
                <w:szCs w:val="24"/>
              </w:rPr>
              <w:t>Introducing the student to the methods of analysis by molecular spectra VIS UV-</w:t>
            </w:r>
          </w:p>
        </w:tc>
        <w:tc>
          <w:tcPr>
            <w:tcW w:w="1601" w:type="dxa"/>
            <w:tcBorders>
              <w:left w:val="single" w:sz="6" w:space="0" w:color="4F81BC"/>
              <w:right w:val="single" w:sz="6" w:space="0" w:color="4F81BC"/>
            </w:tcBorders>
            <w:shd w:val="clear" w:color="auto" w:fill="A7BEDE"/>
          </w:tcPr>
          <w:p w14:paraId="10AF6C20" w14:textId="77777777" w:rsidR="002D438B" w:rsidRPr="005A081C" w:rsidRDefault="002D438B" w:rsidP="00A02C67">
            <w:pPr>
              <w:jc w:val="center"/>
              <w:rPr>
                <w:rFonts w:asciiTheme="majorBidi" w:hAnsiTheme="majorBidi" w:cstheme="majorBidi"/>
              </w:rPr>
            </w:pPr>
            <w:r w:rsidRPr="003D1823">
              <w:rPr>
                <w:sz w:val="24"/>
                <w:szCs w:val="24"/>
              </w:rPr>
              <w:t>The most important applications of molecular Spectrophotometry VIS UV-</w:t>
            </w:r>
          </w:p>
        </w:tc>
        <w:tc>
          <w:tcPr>
            <w:tcW w:w="1801" w:type="dxa"/>
            <w:tcBorders>
              <w:left w:val="single" w:sz="6" w:space="0" w:color="4F81BC"/>
              <w:right w:val="single" w:sz="6" w:space="0" w:color="4F81BC"/>
            </w:tcBorders>
            <w:shd w:val="clear" w:color="auto" w:fill="A7BEDE"/>
          </w:tcPr>
          <w:p w14:paraId="34D3B2A3" w14:textId="77777777" w:rsidR="002D438B" w:rsidRPr="005A081C" w:rsidRDefault="002D438B" w:rsidP="00A02C67">
            <w:pPr>
              <w:jc w:val="center"/>
              <w:rPr>
                <w:rFonts w:asciiTheme="majorBidi" w:hAnsiTheme="majorBidi" w:cstheme="majorBidi"/>
              </w:rPr>
            </w:pPr>
            <w:r w:rsidRPr="003D1823">
              <w:rPr>
                <w:sz w:val="24"/>
                <w:szCs w:val="24"/>
              </w:rPr>
              <w:t>Lecture and discussion</w:t>
            </w:r>
          </w:p>
        </w:tc>
        <w:tc>
          <w:tcPr>
            <w:tcW w:w="1539" w:type="dxa"/>
            <w:tcBorders>
              <w:left w:val="single" w:sz="6" w:space="0" w:color="4F81BC"/>
            </w:tcBorders>
            <w:shd w:val="clear" w:color="auto" w:fill="A7BEDE"/>
          </w:tcPr>
          <w:p w14:paraId="3878D4BB" w14:textId="77777777" w:rsidR="002D438B" w:rsidRPr="003D1823" w:rsidRDefault="002D438B" w:rsidP="00A02C67">
            <w:pPr>
              <w:pStyle w:val="TableParagraph"/>
              <w:rPr>
                <w:sz w:val="24"/>
                <w:szCs w:val="24"/>
              </w:rPr>
            </w:pPr>
            <w:r w:rsidRPr="003D1823">
              <w:rPr>
                <w:sz w:val="24"/>
                <w:szCs w:val="24"/>
              </w:rPr>
              <w:t>Daily exams</w:t>
            </w:r>
          </w:p>
          <w:p w14:paraId="0E85E8A5" w14:textId="77777777" w:rsidR="002D438B" w:rsidRPr="003D1823" w:rsidRDefault="002D438B" w:rsidP="00A02C67">
            <w:pPr>
              <w:pStyle w:val="TableParagraph"/>
              <w:rPr>
                <w:sz w:val="24"/>
                <w:szCs w:val="24"/>
              </w:rPr>
            </w:pPr>
            <w:r w:rsidRPr="003D1823">
              <w:rPr>
                <w:sz w:val="24"/>
                <w:szCs w:val="24"/>
              </w:rPr>
              <w:t>Homework</w:t>
            </w:r>
          </w:p>
          <w:p w14:paraId="423ACC32" w14:textId="77777777" w:rsidR="002D438B" w:rsidRPr="005A081C" w:rsidRDefault="002D438B" w:rsidP="00A02C67">
            <w:pPr>
              <w:jc w:val="center"/>
              <w:rPr>
                <w:rFonts w:asciiTheme="majorBidi" w:hAnsiTheme="majorBidi" w:cstheme="majorBidi"/>
              </w:rPr>
            </w:pPr>
            <w:r w:rsidRPr="003D1823">
              <w:rPr>
                <w:sz w:val="24"/>
                <w:szCs w:val="24"/>
              </w:rPr>
              <w:t>Monthly exams</w:t>
            </w:r>
          </w:p>
        </w:tc>
      </w:tr>
      <w:tr w:rsidR="002D438B" w:rsidRPr="00571652" w14:paraId="4AD4397F" w14:textId="77777777" w:rsidTr="00A02C67">
        <w:trPr>
          <w:trHeight w:val="323"/>
          <w:jc w:val="center"/>
        </w:trPr>
        <w:tc>
          <w:tcPr>
            <w:tcW w:w="911" w:type="dxa"/>
            <w:shd w:val="clear" w:color="auto" w:fill="FFFFFF" w:themeFill="background1"/>
            <w:vAlign w:val="center"/>
          </w:tcPr>
          <w:p w14:paraId="134FBBA6" w14:textId="77777777" w:rsidR="002D438B" w:rsidRPr="005A081C" w:rsidRDefault="002D438B" w:rsidP="00A02C67">
            <w:pPr>
              <w:jc w:val="center"/>
              <w:rPr>
                <w:rFonts w:asciiTheme="majorBidi" w:hAnsiTheme="majorBidi" w:cstheme="majorBidi"/>
              </w:rPr>
            </w:pPr>
            <w:r>
              <w:rPr>
                <w:rFonts w:asciiTheme="majorBidi" w:hAnsiTheme="majorBidi" w:cstheme="majorBidi"/>
              </w:rPr>
              <w:t>6</w:t>
            </w:r>
          </w:p>
        </w:tc>
        <w:tc>
          <w:tcPr>
            <w:tcW w:w="900" w:type="dxa"/>
            <w:shd w:val="clear" w:color="auto" w:fill="FFFFFF" w:themeFill="background1"/>
          </w:tcPr>
          <w:p w14:paraId="74DE9C54" w14:textId="77777777" w:rsidR="002D438B" w:rsidRPr="005A081C" w:rsidRDefault="002D438B" w:rsidP="00A02C67">
            <w:pPr>
              <w:jc w:val="center"/>
              <w:rPr>
                <w:rFonts w:asciiTheme="majorBidi" w:hAnsiTheme="majorBidi" w:cstheme="majorBidi"/>
              </w:rPr>
            </w:pPr>
            <w:r w:rsidRPr="003F78F0">
              <w:rPr>
                <w:rFonts w:asciiTheme="majorBidi" w:hAnsiTheme="majorBidi" w:cstheme="majorBidi"/>
              </w:rPr>
              <w:t>3</w:t>
            </w:r>
          </w:p>
        </w:tc>
        <w:tc>
          <w:tcPr>
            <w:tcW w:w="2148" w:type="dxa"/>
            <w:shd w:val="clear" w:color="auto" w:fill="D2DFED"/>
          </w:tcPr>
          <w:p w14:paraId="1B20383B" w14:textId="77777777" w:rsidR="002D438B" w:rsidRPr="005A081C" w:rsidRDefault="002D438B" w:rsidP="00A02C67">
            <w:pPr>
              <w:jc w:val="both"/>
              <w:rPr>
                <w:rFonts w:asciiTheme="majorBidi" w:hAnsiTheme="majorBidi" w:cstheme="majorBidi"/>
              </w:rPr>
            </w:pPr>
            <w:r w:rsidRPr="003D1823">
              <w:rPr>
                <w:sz w:val="24"/>
                <w:szCs w:val="24"/>
              </w:rPr>
              <w:t>Introduce the student to analysis with infrared spectroscopy</w:t>
            </w:r>
          </w:p>
        </w:tc>
        <w:tc>
          <w:tcPr>
            <w:tcW w:w="1601" w:type="dxa"/>
            <w:shd w:val="clear" w:color="auto" w:fill="A7BEDE"/>
          </w:tcPr>
          <w:p w14:paraId="3E19F0B2" w14:textId="77777777" w:rsidR="002D438B" w:rsidRPr="005A081C" w:rsidRDefault="002D438B" w:rsidP="00A02C67">
            <w:pPr>
              <w:jc w:val="center"/>
              <w:rPr>
                <w:rFonts w:asciiTheme="majorBidi" w:hAnsiTheme="majorBidi" w:cstheme="majorBidi"/>
              </w:rPr>
            </w:pPr>
            <w:r w:rsidRPr="003D1823">
              <w:rPr>
                <w:sz w:val="24"/>
                <w:szCs w:val="24"/>
              </w:rPr>
              <w:t>Chemical analysis using Infrared spectroscopy</w:t>
            </w:r>
          </w:p>
        </w:tc>
        <w:tc>
          <w:tcPr>
            <w:tcW w:w="1801" w:type="dxa"/>
            <w:shd w:val="clear" w:color="auto" w:fill="D2DFED"/>
          </w:tcPr>
          <w:p w14:paraId="0433BE86" w14:textId="77777777" w:rsidR="002D438B" w:rsidRPr="005A081C" w:rsidRDefault="002D438B" w:rsidP="00A02C67">
            <w:pPr>
              <w:jc w:val="center"/>
              <w:rPr>
                <w:rFonts w:asciiTheme="majorBidi" w:hAnsiTheme="majorBidi" w:cstheme="majorBidi"/>
              </w:rPr>
            </w:pPr>
            <w:r w:rsidRPr="003D1823">
              <w:rPr>
                <w:sz w:val="24"/>
                <w:szCs w:val="24"/>
              </w:rPr>
              <w:t>Lecture and discussion</w:t>
            </w:r>
          </w:p>
        </w:tc>
        <w:tc>
          <w:tcPr>
            <w:tcW w:w="1539" w:type="dxa"/>
            <w:shd w:val="clear" w:color="auto" w:fill="A7BEDE"/>
          </w:tcPr>
          <w:p w14:paraId="5020D6B2" w14:textId="77777777" w:rsidR="002D438B" w:rsidRPr="003D1823" w:rsidRDefault="002D438B" w:rsidP="00A02C67">
            <w:pPr>
              <w:pStyle w:val="TableParagraph"/>
              <w:rPr>
                <w:sz w:val="24"/>
                <w:szCs w:val="24"/>
              </w:rPr>
            </w:pPr>
            <w:r w:rsidRPr="003D1823">
              <w:rPr>
                <w:sz w:val="24"/>
                <w:szCs w:val="24"/>
              </w:rPr>
              <w:t>Daily exams</w:t>
            </w:r>
          </w:p>
          <w:p w14:paraId="16D95776" w14:textId="77777777" w:rsidR="002D438B" w:rsidRPr="003D1823" w:rsidRDefault="002D438B" w:rsidP="00A02C67">
            <w:pPr>
              <w:pStyle w:val="TableParagraph"/>
              <w:rPr>
                <w:sz w:val="24"/>
                <w:szCs w:val="24"/>
              </w:rPr>
            </w:pPr>
            <w:r w:rsidRPr="003D1823">
              <w:rPr>
                <w:sz w:val="24"/>
                <w:szCs w:val="24"/>
              </w:rPr>
              <w:t>Homework</w:t>
            </w:r>
          </w:p>
          <w:p w14:paraId="2AFD19D1" w14:textId="77777777" w:rsidR="002D438B" w:rsidRPr="005A081C" w:rsidRDefault="002D438B" w:rsidP="00A02C67">
            <w:pPr>
              <w:jc w:val="center"/>
              <w:rPr>
                <w:rFonts w:asciiTheme="majorBidi" w:hAnsiTheme="majorBidi" w:cstheme="majorBidi"/>
              </w:rPr>
            </w:pPr>
            <w:r w:rsidRPr="003D1823">
              <w:rPr>
                <w:sz w:val="24"/>
                <w:szCs w:val="24"/>
              </w:rPr>
              <w:t>Monthly exams</w:t>
            </w:r>
          </w:p>
        </w:tc>
      </w:tr>
      <w:tr w:rsidR="002D438B" w:rsidRPr="00571652" w14:paraId="37E7D935" w14:textId="77777777" w:rsidTr="00A02C67">
        <w:trPr>
          <w:trHeight w:val="320"/>
          <w:jc w:val="center"/>
        </w:trPr>
        <w:tc>
          <w:tcPr>
            <w:tcW w:w="911" w:type="dxa"/>
            <w:tcBorders>
              <w:right w:val="single" w:sz="6" w:space="0" w:color="4F81BC"/>
            </w:tcBorders>
            <w:shd w:val="clear" w:color="auto" w:fill="FFFFFF" w:themeFill="background1"/>
            <w:vAlign w:val="center"/>
          </w:tcPr>
          <w:p w14:paraId="4AAE9D6B" w14:textId="77777777" w:rsidR="002D438B" w:rsidRPr="005A081C" w:rsidRDefault="002D438B" w:rsidP="00A02C67">
            <w:pPr>
              <w:jc w:val="center"/>
              <w:rPr>
                <w:rFonts w:asciiTheme="majorBidi" w:hAnsiTheme="majorBidi" w:cstheme="majorBidi"/>
              </w:rPr>
            </w:pPr>
            <w:r>
              <w:rPr>
                <w:rFonts w:asciiTheme="majorBidi" w:hAnsiTheme="majorBidi" w:cstheme="majorBidi"/>
              </w:rPr>
              <w:t>7</w:t>
            </w:r>
          </w:p>
        </w:tc>
        <w:tc>
          <w:tcPr>
            <w:tcW w:w="900" w:type="dxa"/>
            <w:tcBorders>
              <w:left w:val="single" w:sz="6" w:space="0" w:color="4F81BC"/>
              <w:right w:val="single" w:sz="6" w:space="0" w:color="4F81BC"/>
            </w:tcBorders>
            <w:shd w:val="clear" w:color="auto" w:fill="FFFFFF" w:themeFill="background1"/>
          </w:tcPr>
          <w:p w14:paraId="27D9FB5F" w14:textId="77777777" w:rsidR="002D438B" w:rsidRPr="005A081C" w:rsidRDefault="002D438B" w:rsidP="00A02C67">
            <w:pPr>
              <w:jc w:val="center"/>
              <w:rPr>
                <w:rFonts w:asciiTheme="majorBidi" w:hAnsiTheme="majorBidi" w:cstheme="majorBidi"/>
              </w:rPr>
            </w:pPr>
            <w:r w:rsidRPr="003F78F0">
              <w:rPr>
                <w:rFonts w:asciiTheme="majorBidi" w:hAnsiTheme="majorBidi" w:cstheme="majorBidi"/>
              </w:rPr>
              <w:t>3</w:t>
            </w:r>
          </w:p>
        </w:tc>
        <w:tc>
          <w:tcPr>
            <w:tcW w:w="2148" w:type="dxa"/>
            <w:tcBorders>
              <w:left w:val="single" w:sz="6" w:space="0" w:color="4F81BC"/>
              <w:right w:val="single" w:sz="6" w:space="0" w:color="4F81BC"/>
            </w:tcBorders>
            <w:shd w:val="clear" w:color="auto" w:fill="A7BEDE"/>
          </w:tcPr>
          <w:p w14:paraId="708D3BC2" w14:textId="77777777" w:rsidR="002D438B" w:rsidRPr="005A081C" w:rsidRDefault="002D438B" w:rsidP="00A02C67">
            <w:pPr>
              <w:jc w:val="both"/>
              <w:rPr>
                <w:rFonts w:asciiTheme="majorBidi" w:hAnsiTheme="majorBidi" w:cstheme="majorBidi"/>
              </w:rPr>
            </w:pPr>
            <w:r w:rsidRPr="003D1823">
              <w:rPr>
                <w:sz w:val="24"/>
                <w:szCs w:val="24"/>
                <w:lang w:bidi="ar-IQ"/>
              </w:rPr>
              <w:t>Introduce the student to analysis with infrared spectroscopy</w:t>
            </w:r>
          </w:p>
        </w:tc>
        <w:tc>
          <w:tcPr>
            <w:tcW w:w="1601" w:type="dxa"/>
            <w:tcBorders>
              <w:left w:val="single" w:sz="6" w:space="0" w:color="4F81BC"/>
              <w:right w:val="single" w:sz="6" w:space="0" w:color="4F81BC"/>
            </w:tcBorders>
            <w:shd w:val="clear" w:color="auto" w:fill="A7BEDE"/>
          </w:tcPr>
          <w:p w14:paraId="753A6FEB" w14:textId="77777777" w:rsidR="002D438B" w:rsidRPr="005A081C" w:rsidRDefault="002D438B" w:rsidP="00A02C67">
            <w:pPr>
              <w:jc w:val="center"/>
              <w:rPr>
                <w:rFonts w:asciiTheme="majorBidi" w:hAnsiTheme="majorBidi" w:cstheme="majorBidi"/>
              </w:rPr>
            </w:pPr>
            <w:r w:rsidRPr="003D1823">
              <w:rPr>
                <w:sz w:val="24"/>
                <w:szCs w:val="24"/>
              </w:rPr>
              <w:t>The most important Instrumentation used in spectroscopy using infrared, its components and applications</w:t>
            </w:r>
          </w:p>
        </w:tc>
        <w:tc>
          <w:tcPr>
            <w:tcW w:w="1801" w:type="dxa"/>
            <w:tcBorders>
              <w:left w:val="single" w:sz="6" w:space="0" w:color="4F81BC"/>
              <w:right w:val="single" w:sz="6" w:space="0" w:color="4F81BC"/>
            </w:tcBorders>
            <w:shd w:val="clear" w:color="auto" w:fill="A7BEDE"/>
          </w:tcPr>
          <w:p w14:paraId="5DE480AE" w14:textId="77777777" w:rsidR="002D438B" w:rsidRPr="005A081C" w:rsidRDefault="002D438B" w:rsidP="00A02C67">
            <w:pPr>
              <w:jc w:val="center"/>
              <w:rPr>
                <w:rFonts w:asciiTheme="majorBidi" w:hAnsiTheme="majorBidi" w:cstheme="majorBidi"/>
              </w:rPr>
            </w:pPr>
            <w:r w:rsidRPr="003D1823">
              <w:rPr>
                <w:sz w:val="24"/>
                <w:szCs w:val="24"/>
              </w:rPr>
              <w:t>Lecture and discussion</w:t>
            </w:r>
          </w:p>
        </w:tc>
        <w:tc>
          <w:tcPr>
            <w:tcW w:w="1539" w:type="dxa"/>
            <w:tcBorders>
              <w:left w:val="single" w:sz="6" w:space="0" w:color="4F81BC"/>
            </w:tcBorders>
            <w:shd w:val="clear" w:color="auto" w:fill="A7BEDE"/>
          </w:tcPr>
          <w:p w14:paraId="22298C39" w14:textId="77777777" w:rsidR="002D438B" w:rsidRPr="003D1823" w:rsidRDefault="002D438B" w:rsidP="00A02C67">
            <w:pPr>
              <w:pStyle w:val="TableParagraph"/>
              <w:rPr>
                <w:sz w:val="24"/>
                <w:szCs w:val="24"/>
              </w:rPr>
            </w:pPr>
            <w:r w:rsidRPr="003D1823">
              <w:rPr>
                <w:sz w:val="24"/>
                <w:szCs w:val="24"/>
              </w:rPr>
              <w:t>Daily exams</w:t>
            </w:r>
          </w:p>
          <w:p w14:paraId="2EF52799" w14:textId="77777777" w:rsidR="002D438B" w:rsidRPr="003D1823" w:rsidRDefault="002D438B" w:rsidP="00A02C67">
            <w:pPr>
              <w:pStyle w:val="TableParagraph"/>
              <w:rPr>
                <w:sz w:val="24"/>
                <w:szCs w:val="24"/>
              </w:rPr>
            </w:pPr>
            <w:r w:rsidRPr="003D1823">
              <w:rPr>
                <w:sz w:val="24"/>
                <w:szCs w:val="24"/>
              </w:rPr>
              <w:t>Homework</w:t>
            </w:r>
          </w:p>
          <w:p w14:paraId="0DFCD79A" w14:textId="77777777" w:rsidR="002D438B" w:rsidRPr="005A081C" w:rsidRDefault="002D438B" w:rsidP="00A02C67">
            <w:pPr>
              <w:jc w:val="center"/>
              <w:rPr>
                <w:rFonts w:asciiTheme="majorBidi" w:hAnsiTheme="majorBidi" w:cstheme="majorBidi"/>
              </w:rPr>
            </w:pPr>
            <w:r w:rsidRPr="003D1823">
              <w:rPr>
                <w:sz w:val="24"/>
                <w:szCs w:val="24"/>
              </w:rPr>
              <w:t>Monthly exams</w:t>
            </w:r>
          </w:p>
        </w:tc>
      </w:tr>
      <w:tr w:rsidR="002D438B" w:rsidRPr="00571652" w14:paraId="3C7D71E2" w14:textId="77777777" w:rsidTr="00A02C67">
        <w:trPr>
          <w:trHeight w:val="320"/>
          <w:jc w:val="center"/>
        </w:trPr>
        <w:tc>
          <w:tcPr>
            <w:tcW w:w="911" w:type="dxa"/>
            <w:tcBorders>
              <w:right w:val="single" w:sz="6" w:space="0" w:color="4F81BC"/>
            </w:tcBorders>
            <w:shd w:val="clear" w:color="auto" w:fill="FFFFFF" w:themeFill="background1"/>
            <w:vAlign w:val="center"/>
          </w:tcPr>
          <w:p w14:paraId="54848AD0" w14:textId="77777777" w:rsidR="002D438B" w:rsidRPr="005A081C" w:rsidRDefault="002D438B" w:rsidP="00A02C67">
            <w:pPr>
              <w:jc w:val="center"/>
              <w:rPr>
                <w:rFonts w:asciiTheme="majorBidi" w:hAnsiTheme="majorBidi" w:cstheme="majorBidi"/>
              </w:rPr>
            </w:pPr>
            <w:r>
              <w:rPr>
                <w:rFonts w:asciiTheme="majorBidi" w:hAnsiTheme="majorBidi" w:cstheme="majorBidi"/>
              </w:rPr>
              <w:t>8</w:t>
            </w:r>
          </w:p>
        </w:tc>
        <w:tc>
          <w:tcPr>
            <w:tcW w:w="900" w:type="dxa"/>
            <w:tcBorders>
              <w:left w:val="single" w:sz="6" w:space="0" w:color="4F81BC"/>
              <w:right w:val="single" w:sz="6" w:space="0" w:color="4F81BC"/>
            </w:tcBorders>
            <w:shd w:val="clear" w:color="auto" w:fill="FFFFFF" w:themeFill="background1"/>
          </w:tcPr>
          <w:p w14:paraId="7BCE2F1E" w14:textId="77777777" w:rsidR="002D438B" w:rsidRPr="005A081C" w:rsidRDefault="002D438B" w:rsidP="00A02C67">
            <w:pPr>
              <w:jc w:val="center"/>
              <w:rPr>
                <w:rFonts w:asciiTheme="majorBidi" w:hAnsiTheme="majorBidi" w:cstheme="majorBidi"/>
              </w:rPr>
            </w:pPr>
            <w:r w:rsidRPr="003F78F0">
              <w:rPr>
                <w:rFonts w:asciiTheme="majorBidi" w:hAnsiTheme="majorBidi" w:cstheme="majorBidi"/>
              </w:rPr>
              <w:t>3</w:t>
            </w:r>
          </w:p>
        </w:tc>
        <w:tc>
          <w:tcPr>
            <w:tcW w:w="2148" w:type="dxa"/>
            <w:tcBorders>
              <w:left w:val="single" w:sz="6" w:space="0" w:color="4F81BC"/>
              <w:right w:val="single" w:sz="6" w:space="0" w:color="4F81BC"/>
            </w:tcBorders>
            <w:shd w:val="clear" w:color="auto" w:fill="A7BEDE"/>
          </w:tcPr>
          <w:p w14:paraId="2FF27EC5" w14:textId="77777777" w:rsidR="002D438B" w:rsidRPr="005A081C" w:rsidRDefault="002D438B" w:rsidP="00A02C67">
            <w:pPr>
              <w:jc w:val="both"/>
              <w:rPr>
                <w:rFonts w:asciiTheme="majorBidi" w:hAnsiTheme="majorBidi" w:cstheme="majorBidi"/>
              </w:rPr>
            </w:pPr>
            <w:r w:rsidRPr="003D1823">
              <w:rPr>
                <w:sz w:val="24"/>
                <w:szCs w:val="24"/>
              </w:rPr>
              <w:t>Introduce the student to the methods of fluorescence and phosphorylation</w:t>
            </w:r>
          </w:p>
        </w:tc>
        <w:tc>
          <w:tcPr>
            <w:tcW w:w="1601" w:type="dxa"/>
            <w:tcBorders>
              <w:left w:val="single" w:sz="6" w:space="0" w:color="4F81BC"/>
              <w:right w:val="single" w:sz="6" w:space="0" w:color="4F81BC"/>
            </w:tcBorders>
            <w:shd w:val="clear" w:color="auto" w:fill="A7BEDE"/>
          </w:tcPr>
          <w:p w14:paraId="04F62290" w14:textId="77777777" w:rsidR="002D438B" w:rsidRPr="005A081C" w:rsidRDefault="002D438B" w:rsidP="00A02C67">
            <w:pPr>
              <w:jc w:val="center"/>
              <w:rPr>
                <w:rFonts w:asciiTheme="majorBidi" w:hAnsiTheme="majorBidi" w:cstheme="majorBidi"/>
              </w:rPr>
            </w:pPr>
            <w:r w:rsidRPr="003D1823">
              <w:rPr>
                <w:sz w:val="24"/>
                <w:szCs w:val="24"/>
              </w:rPr>
              <w:t xml:space="preserve">The phenomenon of fluoridation and phosphorylation and the most important </w:t>
            </w:r>
            <w:r w:rsidRPr="003D1823">
              <w:rPr>
                <w:sz w:val="24"/>
                <w:szCs w:val="24"/>
              </w:rPr>
              <w:lastRenderedPageBreak/>
              <w:t>principles and how it occurs</w:t>
            </w:r>
          </w:p>
        </w:tc>
        <w:tc>
          <w:tcPr>
            <w:tcW w:w="1801" w:type="dxa"/>
            <w:tcBorders>
              <w:left w:val="single" w:sz="6" w:space="0" w:color="4F81BC"/>
              <w:right w:val="single" w:sz="6" w:space="0" w:color="4F81BC"/>
            </w:tcBorders>
            <w:shd w:val="clear" w:color="auto" w:fill="A7BEDE"/>
          </w:tcPr>
          <w:p w14:paraId="71989D5D" w14:textId="77777777" w:rsidR="002D438B" w:rsidRPr="005A081C" w:rsidRDefault="002D438B" w:rsidP="00A02C67">
            <w:pPr>
              <w:jc w:val="center"/>
              <w:rPr>
                <w:rFonts w:asciiTheme="majorBidi" w:hAnsiTheme="majorBidi" w:cstheme="majorBidi"/>
              </w:rPr>
            </w:pPr>
            <w:r w:rsidRPr="003D1823">
              <w:rPr>
                <w:sz w:val="24"/>
                <w:szCs w:val="24"/>
              </w:rPr>
              <w:lastRenderedPageBreak/>
              <w:t>Lecture and discussion</w:t>
            </w:r>
          </w:p>
        </w:tc>
        <w:tc>
          <w:tcPr>
            <w:tcW w:w="1539" w:type="dxa"/>
            <w:tcBorders>
              <w:left w:val="single" w:sz="6" w:space="0" w:color="4F81BC"/>
            </w:tcBorders>
            <w:shd w:val="clear" w:color="auto" w:fill="A7BEDE"/>
          </w:tcPr>
          <w:p w14:paraId="06D9FBB0" w14:textId="77777777" w:rsidR="002D438B" w:rsidRPr="003D1823" w:rsidRDefault="002D438B" w:rsidP="00A02C67">
            <w:pPr>
              <w:pStyle w:val="TableParagraph"/>
              <w:rPr>
                <w:sz w:val="24"/>
                <w:szCs w:val="24"/>
              </w:rPr>
            </w:pPr>
            <w:r w:rsidRPr="003D1823">
              <w:rPr>
                <w:sz w:val="24"/>
                <w:szCs w:val="24"/>
              </w:rPr>
              <w:t>Daily exams</w:t>
            </w:r>
          </w:p>
          <w:p w14:paraId="73994F00" w14:textId="77777777" w:rsidR="002D438B" w:rsidRPr="003D1823" w:rsidRDefault="002D438B" w:rsidP="00A02C67">
            <w:pPr>
              <w:pStyle w:val="TableParagraph"/>
              <w:rPr>
                <w:sz w:val="24"/>
                <w:szCs w:val="24"/>
              </w:rPr>
            </w:pPr>
            <w:r w:rsidRPr="003D1823">
              <w:rPr>
                <w:sz w:val="24"/>
                <w:szCs w:val="24"/>
              </w:rPr>
              <w:t>Homework</w:t>
            </w:r>
          </w:p>
          <w:p w14:paraId="5B789874" w14:textId="77777777" w:rsidR="002D438B" w:rsidRPr="005A081C" w:rsidRDefault="002D438B" w:rsidP="00A02C67">
            <w:pPr>
              <w:jc w:val="center"/>
              <w:rPr>
                <w:rFonts w:asciiTheme="majorBidi" w:hAnsiTheme="majorBidi" w:cstheme="majorBidi"/>
              </w:rPr>
            </w:pPr>
            <w:r w:rsidRPr="003D1823">
              <w:rPr>
                <w:sz w:val="24"/>
                <w:szCs w:val="24"/>
              </w:rPr>
              <w:t>Monthly exams</w:t>
            </w:r>
          </w:p>
        </w:tc>
      </w:tr>
      <w:tr w:rsidR="002D438B" w:rsidRPr="00571652" w14:paraId="233BA0ED" w14:textId="77777777" w:rsidTr="00A02C67">
        <w:trPr>
          <w:trHeight w:val="320"/>
          <w:jc w:val="center"/>
        </w:trPr>
        <w:tc>
          <w:tcPr>
            <w:tcW w:w="911" w:type="dxa"/>
            <w:tcBorders>
              <w:right w:val="single" w:sz="6" w:space="0" w:color="4F81BC"/>
            </w:tcBorders>
            <w:shd w:val="clear" w:color="auto" w:fill="FFFFFF" w:themeFill="background1"/>
            <w:vAlign w:val="center"/>
          </w:tcPr>
          <w:p w14:paraId="3386B97A" w14:textId="77777777" w:rsidR="002D438B" w:rsidRPr="005A081C" w:rsidRDefault="002D438B" w:rsidP="00A02C67">
            <w:pPr>
              <w:jc w:val="center"/>
              <w:rPr>
                <w:rFonts w:asciiTheme="majorBidi" w:hAnsiTheme="majorBidi" w:cstheme="majorBidi"/>
              </w:rPr>
            </w:pPr>
            <w:r>
              <w:rPr>
                <w:rFonts w:asciiTheme="majorBidi" w:hAnsiTheme="majorBidi" w:cstheme="majorBidi"/>
              </w:rPr>
              <w:lastRenderedPageBreak/>
              <w:t>9</w:t>
            </w:r>
          </w:p>
        </w:tc>
        <w:tc>
          <w:tcPr>
            <w:tcW w:w="900" w:type="dxa"/>
            <w:tcBorders>
              <w:left w:val="single" w:sz="6" w:space="0" w:color="4F81BC"/>
              <w:right w:val="single" w:sz="6" w:space="0" w:color="4F81BC"/>
            </w:tcBorders>
            <w:shd w:val="clear" w:color="auto" w:fill="FFFFFF" w:themeFill="background1"/>
          </w:tcPr>
          <w:p w14:paraId="52865702" w14:textId="77777777" w:rsidR="002D438B" w:rsidRPr="005A081C" w:rsidRDefault="002D438B" w:rsidP="00A02C67">
            <w:pPr>
              <w:jc w:val="center"/>
              <w:rPr>
                <w:rFonts w:asciiTheme="majorBidi" w:hAnsiTheme="majorBidi" w:cstheme="majorBidi"/>
              </w:rPr>
            </w:pPr>
            <w:r w:rsidRPr="003F78F0">
              <w:rPr>
                <w:rFonts w:asciiTheme="majorBidi" w:hAnsiTheme="majorBidi" w:cstheme="majorBidi"/>
              </w:rPr>
              <w:t>3</w:t>
            </w:r>
          </w:p>
        </w:tc>
        <w:tc>
          <w:tcPr>
            <w:tcW w:w="2148" w:type="dxa"/>
            <w:tcBorders>
              <w:left w:val="single" w:sz="6" w:space="0" w:color="4F81BC"/>
              <w:right w:val="single" w:sz="6" w:space="0" w:color="4F81BC"/>
            </w:tcBorders>
            <w:shd w:val="clear" w:color="auto" w:fill="A7BEDE"/>
          </w:tcPr>
          <w:p w14:paraId="06C4D1D4" w14:textId="77777777" w:rsidR="002D438B" w:rsidRPr="005A081C" w:rsidRDefault="002D438B" w:rsidP="00A02C67">
            <w:pPr>
              <w:jc w:val="both"/>
              <w:rPr>
                <w:rFonts w:asciiTheme="majorBidi" w:hAnsiTheme="majorBidi" w:cstheme="majorBidi"/>
              </w:rPr>
            </w:pPr>
            <w:r w:rsidRPr="003D1823">
              <w:rPr>
                <w:sz w:val="24"/>
                <w:szCs w:val="24"/>
              </w:rPr>
              <w:t>Introduce the student to the methods of scattering and turbidity</w:t>
            </w:r>
          </w:p>
        </w:tc>
        <w:tc>
          <w:tcPr>
            <w:tcW w:w="1601" w:type="dxa"/>
            <w:tcBorders>
              <w:left w:val="single" w:sz="6" w:space="0" w:color="4F81BC"/>
              <w:right w:val="single" w:sz="6" w:space="0" w:color="4F81BC"/>
            </w:tcBorders>
            <w:shd w:val="clear" w:color="auto" w:fill="A7BEDE"/>
          </w:tcPr>
          <w:p w14:paraId="47B26D49" w14:textId="77777777" w:rsidR="002D438B" w:rsidRPr="005A081C" w:rsidRDefault="002D438B" w:rsidP="00A02C67">
            <w:pPr>
              <w:jc w:val="center"/>
              <w:rPr>
                <w:rFonts w:asciiTheme="majorBidi" w:hAnsiTheme="majorBidi" w:cstheme="majorBidi"/>
              </w:rPr>
            </w:pPr>
            <w:r w:rsidRPr="003D1823">
              <w:rPr>
                <w:sz w:val="24"/>
                <w:szCs w:val="24"/>
              </w:rPr>
              <w:t>Analysis using the phenomenon of light scattering and turbidity and its applications</w:t>
            </w:r>
          </w:p>
        </w:tc>
        <w:tc>
          <w:tcPr>
            <w:tcW w:w="1801" w:type="dxa"/>
            <w:tcBorders>
              <w:left w:val="single" w:sz="6" w:space="0" w:color="4F81BC"/>
              <w:right w:val="single" w:sz="6" w:space="0" w:color="4F81BC"/>
            </w:tcBorders>
            <w:shd w:val="clear" w:color="auto" w:fill="A7BEDE"/>
          </w:tcPr>
          <w:p w14:paraId="231756FF" w14:textId="77777777" w:rsidR="002D438B" w:rsidRPr="005A081C" w:rsidRDefault="002D438B" w:rsidP="00A02C67">
            <w:pPr>
              <w:jc w:val="center"/>
              <w:rPr>
                <w:rFonts w:asciiTheme="majorBidi" w:hAnsiTheme="majorBidi" w:cstheme="majorBidi"/>
              </w:rPr>
            </w:pPr>
            <w:r w:rsidRPr="003D1823">
              <w:rPr>
                <w:sz w:val="24"/>
                <w:szCs w:val="24"/>
              </w:rPr>
              <w:t>Lecture and discussion</w:t>
            </w:r>
          </w:p>
        </w:tc>
        <w:tc>
          <w:tcPr>
            <w:tcW w:w="1539" w:type="dxa"/>
            <w:tcBorders>
              <w:left w:val="single" w:sz="6" w:space="0" w:color="4F81BC"/>
            </w:tcBorders>
            <w:shd w:val="clear" w:color="auto" w:fill="A7BEDE"/>
          </w:tcPr>
          <w:p w14:paraId="5171476F" w14:textId="77777777" w:rsidR="002D438B" w:rsidRPr="003D1823" w:rsidRDefault="002D438B" w:rsidP="00A02C67">
            <w:pPr>
              <w:pStyle w:val="TableParagraph"/>
              <w:rPr>
                <w:sz w:val="24"/>
                <w:szCs w:val="24"/>
              </w:rPr>
            </w:pPr>
            <w:r w:rsidRPr="003D1823">
              <w:rPr>
                <w:sz w:val="24"/>
                <w:szCs w:val="24"/>
              </w:rPr>
              <w:t>Daily exams</w:t>
            </w:r>
          </w:p>
          <w:p w14:paraId="01CE3C27" w14:textId="77777777" w:rsidR="002D438B" w:rsidRPr="003D1823" w:rsidRDefault="002D438B" w:rsidP="00A02C67">
            <w:pPr>
              <w:pStyle w:val="TableParagraph"/>
              <w:rPr>
                <w:sz w:val="24"/>
                <w:szCs w:val="24"/>
              </w:rPr>
            </w:pPr>
            <w:r w:rsidRPr="003D1823">
              <w:rPr>
                <w:sz w:val="24"/>
                <w:szCs w:val="24"/>
              </w:rPr>
              <w:t>Homework</w:t>
            </w:r>
          </w:p>
          <w:p w14:paraId="5FE65AF0" w14:textId="77777777" w:rsidR="002D438B" w:rsidRPr="005A081C" w:rsidRDefault="002D438B" w:rsidP="00A02C67">
            <w:pPr>
              <w:jc w:val="center"/>
              <w:rPr>
                <w:rFonts w:asciiTheme="majorBidi" w:hAnsiTheme="majorBidi" w:cstheme="majorBidi"/>
              </w:rPr>
            </w:pPr>
            <w:r w:rsidRPr="003D1823">
              <w:rPr>
                <w:sz w:val="24"/>
                <w:szCs w:val="24"/>
              </w:rPr>
              <w:t>Monthly exams</w:t>
            </w:r>
          </w:p>
        </w:tc>
      </w:tr>
      <w:tr w:rsidR="002D438B" w:rsidRPr="00571652" w14:paraId="4881BCB7" w14:textId="77777777" w:rsidTr="00A02C67">
        <w:trPr>
          <w:trHeight w:val="320"/>
          <w:jc w:val="center"/>
        </w:trPr>
        <w:tc>
          <w:tcPr>
            <w:tcW w:w="911" w:type="dxa"/>
            <w:tcBorders>
              <w:right w:val="single" w:sz="6" w:space="0" w:color="4F81BC"/>
            </w:tcBorders>
            <w:shd w:val="clear" w:color="auto" w:fill="FFFFFF" w:themeFill="background1"/>
            <w:vAlign w:val="center"/>
          </w:tcPr>
          <w:p w14:paraId="4199789E" w14:textId="77777777" w:rsidR="002D438B" w:rsidRPr="005A081C" w:rsidRDefault="002D438B" w:rsidP="00A02C67">
            <w:pPr>
              <w:jc w:val="center"/>
              <w:rPr>
                <w:rFonts w:asciiTheme="majorBidi" w:hAnsiTheme="majorBidi" w:cstheme="majorBidi"/>
              </w:rPr>
            </w:pPr>
            <w:r>
              <w:rPr>
                <w:rFonts w:asciiTheme="majorBidi" w:hAnsiTheme="majorBidi" w:cstheme="majorBidi"/>
              </w:rPr>
              <w:t>10</w:t>
            </w:r>
          </w:p>
        </w:tc>
        <w:tc>
          <w:tcPr>
            <w:tcW w:w="900" w:type="dxa"/>
            <w:tcBorders>
              <w:left w:val="single" w:sz="6" w:space="0" w:color="4F81BC"/>
              <w:right w:val="single" w:sz="6" w:space="0" w:color="4F81BC"/>
            </w:tcBorders>
            <w:shd w:val="clear" w:color="auto" w:fill="FFFFFF" w:themeFill="background1"/>
          </w:tcPr>
          <w:p w14:paraId="37B51B0B" w14:textId="77777777" w:rsidR="002D438B" w:rsidRPr="005A081C" w:rsidRDefault="002D438B" w:rsidP="00A02C67">
            <w:pPr>
              <w:jc w:val="center"/>
              <w:rPr>
                <w:rFonts w:asciiTheme="majorBidi" w:hAnsiTheme="majorBidi" w:cstheme="majorBidi"/>
              </w:rPr>
            </w:pPr>
            <w:r w:rsidRPr="003F78F0">
              <w:rPr>
                <w:rFonts w:asciiTheme="majorBidi" w:hAnsiTheme="majorBidi" w:cstheme="majorBidi"/>
              </w:rPr>
              <w:t>3</w:t>
            </w:r>
          </w:p>
        </w:tc>
        <w:tc>
          <w:tcPr>
            <w:tcW w:w="2148" w:type="dxa"/>
            <w:tcBorders>
              <w:left w:val="single" w:sz="6" w:space="0" w:color="4F81BC"/>
              <w:right w:val="single" w:sz="6" w:space="0" w:color="4F81BC"/>
            </w:tcBorders>
            <w:shd w:val="clear" w:color="auto" w:fill="A7BEDE"/>
          </w:tcPr>
          <w:p w14:paraId="39DB4013" w14:textId="77777777" w:rsidR="002D438B" w:rsidRPr="005A081C" w:rsidRDefault="002D438B" w:rsidP="00A02C67">
            <w:pPr>
              <w:jc w:val="both"/>
              <w:rPr>
                <w:rFonts w:asciiTheme="majorBidi" w:hAnsiTheme="majorBidi" w:cstheme="majorBidi"/>
              </w:rPr>
            </w:pPr>
            <w:r w:rsidRPr="003D1823">
              <w:rPr>
                <w:sz w:val="24"/>
                <w:szCs w:val="24"/>
              </w:rPr>
              <w:t>Introduce the student to the analysis by atomic absorption  spectrophotometry</w:t>
            </w:r>
          </w:p>
        </w:tc>
        <w:tc>
          <w:tcPr>
            <w:tcW w:w="1601" w:type="dxa"/>
            <w:tcBorders>
              <w:left w:val="single" w:sz="6" w:space="0" w:color="4F81BC"/>
              <w:right w:val="single" w:sz="6" w:space="0" w:color="4F81BC"/>
            </w:tcBorders>
            <w:shd w:val="clear" w:color="auto" w:fill="A7BEDE"/>
          </w:tcPr>
          <w:p w14:paraId="2B35F2E5" w14:textId="77777777" w:rsidR="002D438B" w:rsidRPr="005A081C" w:rsidRDefault="002D438B" w:rsidP="00A02C67">
            <w:pPr>
              <w:jc w:val="center"/>
              <w:rPr>
                <w:rFonts w:asciiTheme="majorBidi" w:hAnsiTheme="majorBidi" w:cstheme="majorBidi"/>
              </w:rPr>
            </w:pPr>
            <w:r w:rsidRPr="003D1823">
              <w:rPr>
                <w:sz w:val="24"/>
                <w:szCs w:val="24"/>
              </w:rPr>
              <w:t>Analysis using atomic absorption spectrophotometry</w:t>
            </w:r>
          </w:p>
        </w:tc>
        <w:tc>
          <w:tcPr>
            <w:tcW w:w="1801" w:type="dxa"/>
            <w:tcBorders>
              <w:left w:val="single" w:sz="6" w:space="0" w:color="4F81BC"/>
              <w:right w:val="single" w:sz="6" w:space="0" w:color="4F81BC"/>
            </w:tcBorders>
            <w:shd w:val="clear" w:color="auto" w:fill="A7BEDE"/>
          </w:tcPr>
          <w:p w14:paraId="4FB3F470" w14:textId="77777777" w:rsidR="002D438B" w:rsidRPr="005A081C" w:rsidRDefault="002D438B" w:rsidP="00A02C67">
            <w:pPr>
              <w:jc w:val="center"/>
              <w:rPr>
                <w:rFonts w:asciiTheme="majorBidi" w:hAnsiTheme="majorBidi" w:cstheme="majorBidi"/>
              </w:rPr>
            </w:pPr>
            <w:r w:rsidRPr="003D1823">
              <w:rPr>
                <w:sz w:val="24"/>
                <w:szCs w:val="24"/>
              </w:rPr>
              <w:t>Lecture and discussion</w:t>
            </w:r>
          </w:p>
        </w:tc>
        <w:tc>
          <w:tcPr>
            <w:tcW w:w="1539" w:type="dxa"/>
            <w:tcBorders>
              <w:left w:val="single" w:sz="6" w:space="0" w:color="4F81BC"/>
            </w:tcBorders>
            <w:shd w:val="clear" w:color="auto" w:fill="A7BEDE"/>
          </w:tcPr>
          <w:p w14:paraId="45B53DD6" w14:textId="77777777" w:rsidR="002D438B" w:rsidRPr="003D1823" w:rsidRDefault="002D438B" w:rsidP="00A02C67">
            <w:pPr>
              <w:pStyle w:val="TableParagraph"/>
              <w:rPr>
                <w:sz w:val="24"/>
                <w:szCs w:val="24"/>
              </w:rPr>
            </w:pPr>
            <w:r w:rsidRPr="003D1823">
              <w:rPr>
                <w:sz w:val="24"/>
                <w:szCs w:val="24"/>
              </w:rPr>
              <w:t>Daily exams</w:t>
            </w:r>
          </w:p>
          <w:p w14:paraId="551209B7" w14:textId="77777777" w:rsidR="002D438B" w:rsidRPr="003D1823" w:rsidRDefault="002D438B" w:rsidP="00A02C67">
            <w:pPr>
              <w:pStyle w:val="TableParagraph"/>
              <w:rPr>
                <w:sz w:val="24"/>
                <w:szCs w:val="24"/>
              </w:rPr>
            </w:pPr>
            <w:r w:rsidRPr="003D1823">
              <w:rPr>
                <w:sz w:val="24"/>
                <w:szCs w:val="24"/>
              </w:rPr>
              <w:t>Homework</w:t>
            </w:r>
          </w:p>
          <w:p w14:paraId="300B9C8E" w14:textId="77777777" w:rsidR="002D438B" w:rsidRPr="005A081C" w:rsidRDefault="002D438B" w:rsidP="00A02C67">
            <w:pPr>
              <w:jc w:val="center"/>
              <w:rPr>
                <w:rFonts w:asciiTheme="majorBidi" w:hAnsiTheme="majorBidi" w:cstheme="majorBidi"/>
              </w:rPr>
            </w:pPr>
            <w:r w:rsidRPr="003D1823">
              <w:rPr>
                <w:sz w:val="24"/>
                <w:szCs w:val="24"/>
              </w:rPr>
              <w:t>Monthly exams</w:t>
            </w:r>
          </w:p>
        </w:tc>
      </w:tr>
      <w:tr w:rsidR="002D438B" w:rsidRPr="00571652" w14:paraId="5DD67FC9" w14:textId="77777777" w:rsidTr="00A02C67">
        <w:trPr>
          <w:trHeight w:val="320"/>
          <w:jc w:val="center"/>
        </w:trPr>
        <w:tc>
          <w:tcPr>
            <w:tcW w:w="911" w:type="dxa"/>
            <w:tcBorders>
              <w:right w:val="single" w:sz="6" w:space="0" w:color="4F81BC"/>
            </w:tcBorders>
            <w:shd w:val="clear" w:color="auto" w:fill="FFFFFF" w:themeFill="background1"/>
            <w:vAlign w:val="center"/>
          </w:tcPr>
          <w:p w14:paraId="34319D1C" w14:textId="77777777" w:rsidR="002D438B" w:rsidRPr="005A081C" w:rsidRDefault="002D438B" w:rsidP="00A02C67">
            <w:pPr>
              <w:jc w:val="center"/>
              <w:rPr>
                <w:rFonts w:asciiTheme="majorBidi" w:hAnsiTheme="majorBidi" w:cstheme="majorBidi"/>
              </w:rPr>
            </w:pPr>
            <w:r>
              <w:rPr>
                <w:rFonts w:asciiTheme="majorBidi" w:hAnsiTheme="majorBidi" w:cstheme="majorBidi"/>
              </w:rPr>
              <w:t>11</w:t>
            </w:r>
          </w:p>
        </w:tc>
        <w:tc>
          <w:tcPr>
            <w:tcW w:w="900" w:type="dxa"/>
            <w:tcBorders>
              <w:left w:val="single" w:sz="6" w:space="0" w:color="4F81BC"/>
              <w:right w:val="single" w:sz="6" w:space="0" w:color="4F81BC"/>
            </w:tcBorders>
            <w:shd w:val="clear" w:color="auto" w:fill="FFFFFF" w:themeFill="background1"/>
          </w:tcPr>
          <w:p w14:paraId="6E6512D6" w14:textId="77777777" w:rsidR="002D438B" w:rsidRPr="005A081C" w:rsidRDefault="002D438B" w:rsidP="00A02C67">
            <w:pPr>
              <w:jc w:val="center"/>
              <w:rPr>
                <w:rFonts w:asciiTheme="majorBidi" w:hAnsiTheme="majorBidi" w:cstheme="majorBidi"/>
              </w:rPr>
            </w:pPr>
            <w:r w:rsidRPr="003F78F0">
              <w:rPr>
                <w:rFonts w:asciiTheme="majorBidi" w:hAnsiTheme="majorBidi" w:cstheme="majorBidi"/>
              </w:rPr>
              <w:t>3</w:t>
            </w:r>
          </w:p>
        </w:tc>
        <w:tc>
          <w:tcPr>
            <w:tcW w:w="2148" w:type="dxa"/>
            <w:tcBorders>
              <w:left w:val="single" w:sz="6" w:space="0" w:color="4F81BC"/>
              <w:right w:val="single" w:sz="6" w:space="0" w:color="4F81BC"/>
            </w:tcBorders>
            <w:shd w:val="clear" w:color="auto" w:fill="A7BEDE"/>
          </w:tcPr>
          <w:p w14:paraId="36908983" w14:textId="77777777" w:rsidR="002D438B" w:rsidRPr="005A081C" w:rsidRDefault="002D438B" w:rsidP="00A02C67">
            <w:pPr>
              <w:jc w:val="both"/>
              <w:rPr>
                <w:rFonts w:asciiTheme="majorBidi" w:hAnsiTheme="majorBidi" w:cstheme="majorBidi"/>
              </w:rPr>
            </w:pPr>
            <w:r w:rsidRPr="003D1823">
              <w:rPr>
                <w:sz w:val="24"/>
                <w:szCs w:val="24"/>
              </w:rPr>
              <w:t>Introduce the student to the analysis by atomic absorption   spectrophotometry</w:t>
            </w:r>
          </w:p>
        </w:tc>
        <w:tc>
          <w:tcPr>
            <w:tcW w:w="1601" w:type="dxa"/>
            <w:tcBorders>
              <w:left w:val="single" w:sz="6" w:space="0" w:color="4F81BC"/>
              <w:right w:val="single" w:sz="6" w:space="0" w:color="4F81BC"/>
            </w:tcBorders>
            <w:shd w:val="clear" w:color="auto" w:fill="A7BEDE"/>
          </w:tcPr>
          <w:p w14:paraId="61F84479" w14:textId="77777777" w:rsidR="002D438B" w:rsidRPr="005A081C" w:rsidRDefault="002D438B" w:rsidP="00A02C67">
            <w:pPr>
              <w:rPr>
                <w:rFonts w:asciiTheme="majorBidi" w:hAnsiTheme="majorBidi" w:cstheme="majorBidi"/>
              </w:rPr>
            </w:pPr>
            <w:r w:rsidRPr="003D1823">
              <w:rPr>
                <w:sz w:val="24"/>
                <w:szCs w:val="24"/>
              </w:rPr>
              <w:t>Atomic absorption Instrumentation and their components and applications of atomic absorption</w:t>
            </w:r>
          </w:p>
        </w:tc>
        <w:tc>
          <w:tcPr>
            <w:tcW w:w="1801" w:type="dxa"/>
            <w:tcBorders>
              <w:left w:val="single" w:sz="6" w:space="0" w:color="4F81BC"/>
              <w:right w:val="single" w:sz="6" w:space="0" w:color="4F81BC"/>
            </w:tcBorders>
            <w:shd w:val="clear" w:color="auto" w:fill="A7BEDE"/>
          </w:tcPr>
          <w:p w14:paraId="0C67C6A7" w14:textId="77777777" w:rsidR="002D438B" w:rsidRPr="005A081C" w:rsidRDefault="002D438B" w:rsidP="00A02C67">
            <w:pPr>
              <w:jc w:val="center"/>
              <w:rPr>
                <w:rFonts w:asciiTheme="majorBidi" w:hAnsiTheme="majorBidi" w:cstheme="majorBidi"/>
              </w:rPr>
            </w:pPr>
            <w:r w:rsidRPr="003D1823">
              <w:rPr>
                <w:sz w:val="24"/>
                <w:szCs w:val="24"/>
              </w:rPr>
              <w:t>Lecture and discussion</w:t>
            </w:r>
          </w:p>
        </w:tc>
        <w:tc>
          <w:tcPr>
            <w:tcW w:w="1539" w:type="dxa"/>
            <w:tcBorders>
              <w:left w:val="single" w:sz="6" w:space="0" w:color="4F81BC"/>
            </w:tcBorders>
            <w:shd w:val="clear" w:color="auto" w:fill="A7BEDE"/>
          </w:tcPr>
          <w:p w14:paraId="043CAF57" w14:textId="77777777" w:rsidR="002D438B" w:rsidRPr="003D1823" w:rsidRDefault="002D438B" w:rsidP="00A02C67">
            <w:pPr>
              <w:pStyle w:val="TableParagraph"/>
              <w:rPr>
                <w:sz w:val="24"/>
                <w:szCs w:val="24"/>
              </w:rPr>
            </w:pPr>
            <w:r w:rsidRPr="003D1823">
              <w:rPr>
                <w:sz w:val="24"/>
                <w:szCs w:val="24"/>
              </w:rPr>
              <w:t>Daily exams</w:t>
            </w:r>
          </w:p>
          <w:p w14:paraId="271F58B3" w14:textId="77777777" w:rsidR="002D438B" w:rsidRPr="003D1823" w:rsidRDefault="002D438B" w:rsidP="00A02C67">
            <w:pPr>
              <w:pStyle w:val="TableParagraph"/>
              <w:rPr>
                <w:sz w:val="24"/>
                <w:szCs w:val="24"/>
              </w:rPr>
            </w:pPr>
            <w:r w:rsidRPr="003D1823">
              <w:rPr>
                <w:sz w:val="24"/>
                <w:szCs w:val="24"/>
              </w:rPr>
              <w:t>Homework</w:t>
            </w:r>
          </w:p>
          <w:p w14:paraId="789A986D" w14:textId="77777777" w:rsidR="002D438B" w:rsidRPr="005A081C" w:rsidRDefault="002D438B" w:rsidP="00A02C67">
            <w:pPr>
              <w:jc w:val="center"/>
              <w:rPr>
                <w:rFonts w:asciiTheme="majorBidi" w:hAnsiTheme="majorBidi" w:cstheme="majorBidi"/>
              </w:rPr>
            </w:pPr>
            <w:r w:rsidRPr="003D1823">
              <w:rPr>
                <w:sz w:val="24"/>
                <w:szCs w:val="24"/>
              </w:rPr>
              <w:t>Monthly exams</w:t>
            </w:r>
          </w:p>
        </w:tc>
      </w:tr>
      <w:tr w:rsidR="002D438B" w:rsidRPr="00571652" w14:paraId="4913ECDF" w14:textId="77777777" w:rsidTr="00A02C67">
        <w:trPr>
          <w:trHeight w:val="320"/>
          <w:jc w:val="center"/>
        </w:trPr>
        <w:tc>
          <w:tcPr>
            <w:tcW w:w="911" w:type="dxa"/>
            <w:tcBorders>
              <w:right w:val="single" w:sz="6" w:space="0" w:color="4F81BC"/>
            </w:tcBorders>
            <w:shd w:val="clear" w:color="auto" w:fill="FFFFFF" w:themeFill="background1"/>
            <w:vAlign w:val="center"/>
          </w:tcPr>
          <w:p w14:paraId="08F13B55" w14:textId="77777777" w:rsidR="002D438B" w:rsidRPr="005A081C" w:rsidRDefault="002D438B" w:rsidP="00A02C67">
            <w:pPr>
              <w:jc w:val="center"/>
              <w:rPr>
                <w:rFonts w:asciiTheme="majorBidi" w:hAnsiTheme="majorBidi" w:cstheme="majorBidi"/>
              </w:rPr>
            </w:pPr>
            <w:r>
              <w:rPr>
                <w:rFonts w:asciiTheme="majorBidi" w:hAnsiTheme="majorBidi" w:cstheme="majorBidi"/>
              </w:rPr>
              <w:t>12</w:t>
            </w:r>
          </w:p>
        </w:tc>
        <w:tc>
          <w:tcPr>
            <w:tcW w:w="900" w:type="dxa"/>
            <w:tcBorders>
              <w:left w:val="single" w:sz="6" w:space="0" w:color="4F81BC"/>
              <w:right w:val="single" w:sz="6" w:space="0" w:color="4F81BC"/>
            </w:tcBorders>
            <w:shd w:val="clear" w:color="auto" w:fill="FFFFFF" w:themeFill="background1"/>
          </w:tcPr>
          <w:p w14:paraId="297DE247" w14:textId="77777777" w:rsidR="002D438B" w:rsidRPr="005A081C" w:rsidRDefault="002D438B" w:rsidP="00A02C67">
            <w:pPr>
              <w:jc w:val="center"/>
              <w:rPr>
                <w:rFonts w:asciiTheme="majorBidi" w:hAnsiTheme="majorBidi" w:cstheme="majorBidi"/>
              </w:rPr>
            </w:pPr>
            <w:r w:rsidRPr="003F78F0">
              <w:rPr>
                <w:rFonts w:asciiTheme="majorBidi" w:hAnsiTheme="majorBidi" w:cstheme="majorBidi"/>
              </w:rPr>
              <w:t>3</w:t>
            </w:r>
          </w:p>
        </w:tc>
        <w:tc>
          <w:tcPr>
            <w:tcW w:w="2148" w:type="dxa"/>
            <w:tcBorders>
              <w:left w:val="single" w:sz="6" w:space="0" w:color="4F81BC"/>
              <w:right w:val="single" w:sz="6" w:space="0" w:color="4F81BC"/>
            </w:tcBorders>
            <w:shd w:val="clear" w:color="auto" w:fill="A7BEDE"/>
          </w:tcPr>
          <w:p w14:paraId="5D5E92AF" w14:textId="77777777" w:rsidR="002D438B" w:rsidRPr="005A081C" w:rsidRDefault="002D438B" w:rsidP="00A02C67">
            <w:pPr>
              <w:jc w:val="both"/>
              <w:rPr>
                <w:rFonts w:asciiTheme="majorBidi" w:hAnsiTheme="majorBidi" w:cstheme="majorBidi"/>
              </w:rPr>
            </w:pPr>
            <w:r w:rsidRPr="003D1823">
              <w:rPr>
                <w:sz w:val="24"/>
                <w:szCs w:val="24"/>
              </w:rPr>
              <w:t>Introduce the student to the analysis by atomic emission spectroscopy</w:t>
            </w:r>
          </w:p>
        </w:tc>
        <w:tc>
          <w:tcPr>
            <w:tcW w:w="1601" w:type="dxa"/>
            <w:tcBorders>
              <w:left w:val="single" w:sz="6" w:space="0" w:color="4F81BC"/>
              <w:right w:val="single" w:sz="6" w:space="0" w:color="4F81BC"/>
            </w:tcBorders>
            <w:shd w:val="clear" w:color="auto" w:fill="A7BEDE"/>
          </w:tcPr>
          <w:p w14:paraId="102E3C10" w14:textId="77777777" w:rsidR="002D438B" w:rsidRPr="005A081C" w:rsidRDefault="002D438B" w:rsidP="00A02C67">
            <w:pPr>
              <w:jc w:val="center"/>
              <w:rPr>
                <w:rFonts w:asciiTheme="majorBidi" w:hAnsiTheme="majorBidi" w:cstheme="majorBidi"/>
              </w:rPr>
            </w:pPr>
            <w:r w:rsidRPr="003D1823">
              <w:rPr>
                <w:sz w:val="24"/>
                <w:szCs w:val="24"/>
              </w:rPr>
              <w:t>Analysis using atomic emission spectroscopy</w:t>
            </w:r>
          </w:p>
        </w:tc>
        <w:tc>
          <w:tcPr>
            <w:tcW w:w="1801" w:type="dxa"/>
            <w:tcBorders>
              <w:left w:val="single" w:sz="6" w:space="0" w:color="4F81BC"/>
              <w:right w:val="single" w:sz="6" w:space="0" w:color="4F81BC"/>
            </w:tcBorders>
            <w:shd w:val="clear" w:color="auto" w:fill="A7BEDE"/>
          </w:tcPr>
          <w:p w14:paraId="58C2E849" w14:textId="77777777" w:rsidR="002D438B" w:rsidRPr="005A081C" w:rsidRDefault="002D438B" w:rsidP="00A02C67">
            <w:pPr>
              <w:jc w:val="center"/>
              <w:rPr>
                <w:rFonts w:asciiTheme="majorBidi" w:hAnsiTheme="majorBidi" w:cstheme="majorBidi"/>
              </w:rPr>
            </w:pPr>
            <w:r w:rsidRPr="003D1823">
              <w:rPr>
                <w:sz w:val="24"/>
                <w:szCs w:val="24"/>
              </w:rPr>
              <w:t>Lecture and discussion</w:t>
            </w:r>
          </w:p>
        </w:tc>
        <w:tc>
          <w:tcPr>
            <w:tcW w:w="1539" w:type="dxa"/>
            <w:tcBorders>
              <w:left w:val="single" w:sz="6" w:space="0" w:color="4F81BC"/>
            </w:tcBorders>
            <w:shd w:val="clear" w:color="auto" w:fill="A7BEDE"/>
          </w:tcPr>
          <w:p w14:paraId="48561462" w14:textId="77777777" w:rsidR="002D438B" w:rsidRPr="003D1823" w:rsidRDefault="002D438B" w:rsidP="00A02C67">
            <w:pPr>
              <w:pStyle w:val="TableParagraph"/>
              <w:rPr>
                <w:sz w:val="24"/>
                <w:szCs w:val="24"/>
              </w:rPr>
            </w:pPr>
            <w:r w:rsidRPr="003D1823">
              <w:rPr>
                <w:sz w:val="24"/>
                <w:szCs w:val="24"/>
              </w:rPr>
              <w:t>Daily exams</w:t>
            </w:r>
          </w:p>
          <w:p w14:paraId="2958C19B" w14:textId="77777777" w:rsidR="002D438B" w:rsidRPr="003D1823" w:rsidRDefault="002D438B" w:rsidP="00A02C67">
            <w:pPr>
              <w:pStyle w:val="TableParagraph"/>
              <w:rPr>
                <w:sz w:val="24"/>
                <w:szCs w:val="24"/>
              </w:rPr>
            </w:pPr>
            <w:r w:rsidRPr="003D1823">
              <w:rPr>
                <w:sz w:val="24"/>
                <w:szCs w:val="24"/>
              </w:rPr>
              <w:t>Homework</w:t>
            </w:r>
          </w:p>
          <w:p w14:paraId="4D080E28" w14:textId="77777777" w:rsidR="002D438B" w:rsidRPr="005A081C" w:rsidRDefault="002D438B" w:rsidP="00A02C67">
            <w:pPr>
              <w:jc w:val="center"/>
              <w:rPr>
                <w:rFonts w:asciiTheme="majorBidi" w:hAnsiTheme="majorBidi" w:cstheme="majorBidi"/>
              </w:rPr>
            </w:pPr>
            <w:r w:rsidRPr="003D1823">
              <w:rPr>
                <w:sz w:val="24"/>
                <w:szCs w:val="24"/>
              </w:rPr>
              <w:t>Monthly exams</w:t>
            </w:r>
          </w:p>
        </w:tc>
      </w:tr>
      <w:tr w:rsidR="002D438B" w:rsidRPr="00571652" w14:paraId="0AC74E7D" w14:textId="77777777" w:rsidTr="00A02C67">
        <w:trPr>
          <w:trHeight w:val="320"/>
          <w:jc w:val="center"/>
        </w:trPr>
        <w:tc>
          <w:tcPr>
            <w:tcW w:w="911" w:type="dxa"/>
            <w:tcBorders>
              <w:right w:val="single" w:sz="6" w:space="0" w:color="4F81BC"/>
            </w:tcBorders>
            <w:shd w:val="clear" w:color="auto" w:fill="FFFFFF" w:themeFill="background1"/>
            <w:vAlign w:val="center"/>
          </w:tcPr>
          <w:p w14:paraId="1C7306C6" w14:textId="77777777" w:rsidR="002D438B" w:rsidRPr="005A081C" w:rsidRDefault="002D438B" w:rsidP="00A02C67">
            <w:pPr>
              <w:jc w:val="center"/>
              <w:rPr>
                <w:rFonts w:asciiTheme="majorBidi" w:hAnsiTheme="majorBidi" w:cstheme="majorBidi"/>
              </w:rPr>
            </w:pPr>
            <w:r>
              <w:rPr>
                <w:rFonts w:asciiTheme="majorBidi" w:hAnsiTheme="majorBidi" w:cstheme="majorBidi"/>
              </w:rPr>
              <w:t>13</w:t>
            </w:r>
          </w:p>
        </w:tc>
        <w:tc>
          <w:tcPr>
            <w:tcW w:w="900" w:type="dxa"/>
            <w:tcBorders>
              <w:left w:val="single" w:sz="6" w:space="0" w:color="4F81BC"/>
              <w:right w:val="single" w:sz="6" w:space="0" w:color="4F81BC"/>
            </w:tcBorders>
            <w:shd w:val="clear" w:color="auto" w:fill="FFFFFF" w:themeFill="background1"/>
          </w:tcPr>
          <w:p w14:paraId="03D792A8" w14:textId="77777777" w:rsidR="002D438B" w:rsidRPr="005A081C" w:rsidRDefault="002D438B" w:rsidP="00A02C67">
            <w:pPr>
              <w:jc w:val="center"/>
              <w:rPr>
                <w:rFonts w:asciiTheme="majorBidi" w:hAnsiTheme="majorBidi" w:cstheme="majorBidi"/>
              </w:rPr>
            </w:pPr>
            <w:r w:rsidRPr="003F78F0">
              <w:rPr>
                <w:rFonts w:asciiTheme="majorBidi" w:hAnsiTheme="majorBidi" w:cstheme="majorBidi"/>
              </w:rPr>
              <w:t>3</w:t>
            </w:r>
          </w:p>
        </w:tc>
        <w:tc>
          <w:tcPr>
            <w:tcW w:w="2148" w:type="dxa"/>
            <w:tcBorders>
              <w:left w:val="single" w:sz="6" w:space="0" w:color="4F81BC"/>
              <w:right w:val="single" w:sz="6" w:space="0" w:color="4F81BC"/>
            </w:tcBorders>
            <w:shd w:val="clear" w:color="auto" w:fill="A7BEDE"/>
          </w:tcPr>
          <w:p w14:paraId="0021D768" w14:textId="77777777" w:rsidR="002D438B" w:rsidRPr="005A081C" w:rsidRDefault="002D438B" w:rsidP="00A02C67">
            <w:pPr>
              <w:jc w:val="both"/>
              <w:rPr>
                <w:rFonts w:asciiTheme="majorBidi" w:hAnsiTheme="majorBidi" w:cstheme="majorBidi"/>
              </w:rPr>
            </w:pPr>
            <w:r w:rsidRPr="003D1823">
              <w:rPr>
                <w:sz w:val="24"/>
                <w:szCs w:val="24"/>
              </w:rPr>
              <w:t>Introduce the student to the analysis by atomic emission  spectroscopy</w:t>
            </w:r>
          </w:p>
        </w:tc>
        <w:tc>
          <w:tcPr>
            <w:tcW w:w="1601" w:type="dxa"/>
            <w:tcBorders>
              <w:left w:val="single" w:sz="6" w:space="0" w:color="4F81BC"/>
              <w:right w:val="single" w:sz="6" w:space="0" w:color="4F81BC"/>
            </w:tcBorders>
            <w:shd w:val="clear" w:color="auto" w:fill="A7BEDE"/>
          </w:tcPr>
          <w:p w14:paraId="2D514FE1" w14:textId="77777777" w:rsidR="002D438B" w:rsidRPr="005A081C" w:rsidRDefault="002D438B" w:rsidP="00A02C67">
            <w:pPr>
              <w:jc w:val="center"/>
              <w:rPr>
                <w:rFonts w:asciiTheme="majorBidi" w:hAnsiTheme="majorBidi" w:cstheme="majorBidi"/>
              </w:rPr>
            </w:pPr>
            <w:r w:rsidRPr="003D1823">
              <w:rPr>
                <w:sz w:val="24"/>
                <w:szCs w:val="24"/>
              </w:rPr>
              <w:t>Atomic emission Instrumentation and their components and applications of atomic emission</w:t>
            </w:r>
          </w:p>
        </w:tc>
        <w:tc>
          <w:tcPr>
            <w:tcW w:w="1801" w:type="dxa"/>
            <w:tcBorders>
              <w:left w:val="single" w:sz="6" w:space="0" w:color="4F81BC"/>
              <w:right w:val="single" w:sz="6" w:space="0" w:color="4F81BC"/>
            </w:tcBorders>
            <w:shd w:val="clear" w:color="auto" w:fill="A7BEDE"/>
          </w:tcPr>
          <w:p w14:paraId="23722CD4" w14:textId="77777777" w:rsidR="002D438B" w:rsidRPr="005A081C" w:rsidRDefault="002D438B" w:rsidP="00A02C67">
            <w:pPr>
              <w:jc w:val="center"/>
              <w:rPr>
                <w:rFonts w:asciiTheme="majorBidi" w:hAnsiTheme="majorBidi" w:cstheme="majorBidi"/>
              </w:rPr>
            </w:pPr>
            <w:r w:rsidRPr="003D1823">
              <w:rPr>
                <w:sz w:val="24"/>
                <w:szCs w:val="24"/>
              </w:rPr>
              <w:t>Lecture and discussion</w:t>
            </w:r>
          </w:p>
        </w:tc>
        <w:tc>
          <w:tcPr>
            <w:tcW w:w="1539" w:type="dxa"/>
            <w:tcBorders>
              <w:left w:val="single" w:sz="6" w:space="0" w:color="4F81BC"/>
            </w:tcBorders>
            <w:shd w:val="clear" w:color="auto" w:fill="A7BEDE"/>
          </w:tcPr>
          <w:p w14:paraId="6E2E8AD1" w14:textId="77777777" w:rsidR="002D438B" w:rsidRPr="003D1823" w:rsidRDefault="002D438B" w:rsidP="00A02C67">
            <w:pPr>
              <w:pStyle w:val="TableParagraph"/>
              <w:rPr>
                <w:sz w:val="24"/>
                <w:szCs w:val="24"/>
              </w:rPr>
            </w:pPr>
            <w:r w:rsidRPr="003D1823">
              <w:rPr>
                <w:sz w:val="24"/>
                <w:szCs w:val="24"/>
              </w:rPr>
              <w:t>Daily exams</w:t>
            </w:r>
          </w:p>
          <w:p w14:paraId="0A9070E9" w14:textId="77777777" w:rsidR="002D438B" w:rsidRPr="003D1823" w:rsidRDefault="002D438B" w:rsidP="00A02C67">
            <w:pPr>
              <w:pStyle w:val="TableParagraph"/>
              <w:rPr>
                <w:sz w:val="24"/>
                <w:szCs w:val="24"/>
              </w:rPr>
            </w:pPr>
            <w:r w:rsidRPr="003D1823">
              <w:rPr>
                <w:sz w:val="24"/>
                <w:szCs w:val="24"/>
              </w:rPr>
              <w:t>Homework</w:t>
            </w:r>
          </w:p>
          <w:p w14:paraId="62484D38" w14:textId="77777777" w:rsidR="002D438B" w:rsidRPr="005A081C" w:rsidRDefault="002D438B" w:rsidP="00A02C67">
            <w:pPr>
              <w:jc w:val="center"/>
              <w:rPr>
                <w:rFonts w:asciiTheme="majorBidi" w:hAnsiTheme="majorBidi" w:cstheme="majorBidi"/>
              </w:rPr>
            </w:pPr>
            <w:r w:rsidRPr="003D1823">
              <w:rPr>
                <w:sz w:val="24"/>
                <w:szCs w:val="24"/>
              </w:rPr>
              <w:t>Monthly exams</w:t>
            </w:r>
          </w:p>
        </w:tc>
      </w:tr>
      <w:tr w:rsidR="002D438B" w:rsidRPr="00571652" w14:paraId="4BD8D962" w14:textId="77777777" w:rsidTr="00A02C67">
        <w:trPr>
          <w:trHeight w:val="320"/>
          <w:jc w:val="center"/>
        </w:trPr>
        <w:tc>
          <w:tcPr>
            <w:tcW w:w="911" w:type="dxa"/>
            <w:tcBorders>
              <w:right w:val="single" w:sz="6" w:space="0" w:color="4F81BC"/>
            </w:tcBorders>
            <w:shd w:val="clear" w:color="auto" w:fill="FFFFFF" w:themeFill="background1"/>
            <w:vAlign w:val="center"/>
          </w:tcPr>
          <w:p w14:paraId="1B1ACF87" w14:textId="77777777" w:rsidR="002D438B" w:rsidRPr="005A081C" w:rsidRDefault="002D438B" w:rsidP="00A02C67">
            <w:pPr>
              <w:jc w:val="center"/>
              <w:rPr>
                <w:rFonts w:asciiTheme="majorBidi" w:hAnsiTheme="majorBidi" w:cstheme="majorBidi"/>
              </w:rPr>
            </w:pPr>
            <w:r>
              <w:rPr>
                <w:rFonts w:asciiTheme="majorBidi" w:hAnsiTheme="majorBidi" w:cstheme="majorBidi"/>
              </w:rPr>
              <w:t>14</w:t>
            </w:r>
          </w:p>
        </w:tc>
        <w:tc>
          <w:tcPr>
            <w:tcW w:w="900" w:type="dxa"/>
            <w:tcBorders>
              <w:left w:val="single" w:sz="6" w:space="0" w:color="4F81BC"/>
              <w:right w:val="single" w:sz="6" w:space="0" w:color="4F81BC"/>
            </w:tcBorders>
            <w:shd w:val="clear" w:color="auto" w:fill="FFFFFF" w:themeFill="background1"/>
          </w:tcPr>
          <w:p w14:paraId="6E9837C5" w14:textId="77777777" w:rsidR="002D438B" w:rsidRPr="005A081C" w:rsidRDefault="002D438B" w:rsidP="00A02C67">
            <w:pPr>
              <w:jc w:val="center"/>
              <w:rPr>
                <w:rFonts w:asciiTheme="majorBidi" w:hAnsiTheme="majorBidi" w:cstheme="majorBidi"/>
              </w:rPr>
            </w:pPr>
            <w:r w:rsidRPr="003F78F0">
              <w:rPr>
                <w:rFonts w:asciiTheme="majorBidi" w:hAnsiTheme="majorBidi" w:cstheme="majorBidi"/>
              </w:rPr>
              <w:t>3</w:t>
            </w:r>
          </w:p>
        </w:tc>
        <w:tc>
          <w:tcPr>
            <w:tcW w:w="2148" w:type="dxa"/>
            <w:tcBorders>
              <w:left w:val="single" w:sz="6" w:space="0" w:color="4F81BC"/>
              <w:right w:val="single" w:sz="6" w:space="0" w:color="4F81BC"/>
            </w:tcBorders>
            <w:shd w:val="clear" w:color="auto" w:fill="A7BEDE"/>
          </w:tcPr>
          <w:p w14:paraId="60A07694" w14:textId="77777777" w:rsidR="002D438B" w:rsidRPr="005A081C" w:rsidRDefault="002D438B" w:rsidP="00A02C67">
            <w:pPr>
              <w:jc w:val="both"/>
              <w:rPr>
                <w:rFonts w:asciiTheme="majorBidi" w:hAnsiTheme="majorBidi" w:cstheme="majorBidi"/>
              </w:rPr>
            </w:pPr>
            <w:r w:rsidRPr="003D1823">
              <w:rPr>
                <w:sz w:val="24"/>
                <w:szCs w:val="24"/>
              </w:rPr>
              <w:t>Introduce the student to analysis by using X-ray technique</w:t>
            </w:r>
          </w:p>
        </w:tc>
        <w:tc>
          <w:tcPr>
            <w:tcW w:w="1601" w:type="dxa"/>
            <w:tcBorders>
              <w:left w:val="single" w:sz="6" w:space="0" w:color="4F81BC"/>
              <w:right w:val="single" w:sz="6" w:space="0" w:color="4F81BC"/>
            </w:tcBorders>
            <w:shd w:val="clear" w:color="auto" w:fill="A7BEDE"/>
          </w:tcPr>
          <w:p w14:paraId="06F1E8E8" w14:textId="77777777" w:rsidR="002D438B" w:rsidRPr="005A081C" w:rsidRDefault="002D438B" w:rsidP="00A02C67">
            <w:pPr>
              <w:jc w:val="center"/>
              <w:rPr>
                <w:rFonts w:asciiTheme="majorBidi" w:hAnsiTheme="majorBidi" w:cstheme="majorBidi"/>
              </w:rPr>
            </w:pPr>
            <w:r w:rsidRPr="003D1823">
              <w:rPr>
                <w:sz w:val="24"/>
                <w:szCs w:val="24"/>
              </w:rPr>
              <w:t>X-rays,  theoretical foundations, Instrumentation, how to Analysis and applications</w:t>
            </w:r>
          </w:p>
        </w:tc>
        <w:tc>
          <w:tcPr>
            <w:tcW w:w="1801" w:type="dxa"/>
            <w:tcBorders>
              <w:left w:val="single" w:sz="6" w:space="0" w:color="4F81BC"/>
              <w:right w:val="single" w:sz="6" w:space="0" w:color="4F81BC"/>
            </w:tcBorders>
            <w:shd w:val="clear" w:color="auto" w:fill="A7BEDE"/>
          </w:tcPr>
          <w:p w14:paraId="0980B74B" w14:textId="77777777" w:rsidR="002D438B" w:rsidRPr="005A081C" w:rsidRDefault="002D438B" w:rsidP="00A02C67">
            <w:pPr>
              <w:jc w:val="center"/>
              <w:rPr>
                <w:rFonts w:asciiTheme="majorBidi" w:hAnsiTheme="majorBidi" w:cstheme="majorBidi"/>
              </w:rPr>
            </w:pPr>
            <w:r w:rsidRPr="003D1823">
              <w:rPr>
                <w:sz w:val="24"/>
                <w:szCs w:val="24"/>
              </w:rPr>
              <w:t>Lecture and discussion</w:t>
            </w:r>
          </w:p>
        </w:tc>
        <w:tc>
          <w:tcPr>
            <w:tcW w:w="1539" w:type="dxa"/>
            <w:tcBorders>
              <w:left w:val="single" w:sz="6" w:space="0" w:color="4F81BC"/>
            </w:tcBorders>
            <w:shd w:val="clear" w:color="auto" w:fill="A7BEDE"/>
          </w:tcPr>
          <w:p w14:paraId="2A0475C4" w14:textId="77777777" w:rsidR="002D438B" w:rsidRPr="003D1823" w:rsidRDefault="002D438B" w:rsidP="00A02C67">
            <w:pPr>
              <w:pStyle w:val="TableParagraph"/>
              <w:rPr>
                <w:sz w:val="24"/>
                <w:szCs w:val="24"/>
              </w:rPr>
            </w:pPr>
            <w:r w:rsidRPr="003D1823">
              <w:rPr>
                <w:sz w:val="24"/>
                <w:szCs w:val="24"/>
              </w:rPr>
              <w:t>Daily exams</w:t>
            </w:r>
          </w:p>
          <w:p w14:paraId="0826988E" w14:textId="77777777" w:rsidR="002D438B" w:rsidRPr="003D1823" w:rsidRDefault="002D438B" w:rsidP="00A02C67">
            <w:pPr>
              <w:pStyle w:val="TableParagraph"/>
              <w:rPr>
                <w:sz w:val="24"/>
                <w:szCs w:val="24"/>
              </w:rPr>
            </w:pPr>
            <w:r w:rsidRPr="003D1823">
              <w:rPr>
                <w:sz w:val="24"/>
                <w:szCs w:val="24"/>
              </w:rPr>
              <w:t>Homework</w:t>
            </w:r>
          </w:p>
          <w:p w14:paraId="4BB7237A" w14:textId="77777777" w:rsidR="002D438B" w:rsidRPr="005A081C" w:rsidRDefault="002D438B" w:rsidP="00A02C67">
            <w:pPr>
              <w:jc w:val="center"/>
              <w:rPr>
                <w:rFonts w:asciiTheme="majorBidi" w:hAnsiTheme="majorBidi" w:cstheme="majorBidi"/>
              </w:rPr>
            </w:pPr>
            <w:r w:rsidRPr="003D1823">
              <w:rPr>
                <w:sz w:val="24"/>
                <w:szCs w:val="24"/>
              </w:rPr>
              <w:t>Monthly exams</w:t>
            </w:r>
          </w:p>
        </w:tc>
      </w:tr>
      <w:tr w:rsidR="002D438B" w:rsidRPr="00571652" w14:paraId="3B536B53" w14:textId="77777777" w:rsidTr="00A02C67">
        <w:trPr>
          <w:trHeight w:val="320"/>
          <w:jc w:val="center"/>
        </w:trPr>
        <w:tc>
          <w:tcPr>
            <w:tcW w:w="911" w:type="dxa"/>
            <w:tcBorders>
              <w:right w:val="single" w:sz="6" w:space="0" w:color="4F81BC"/>
            </w:tcBorders>
            <w:shd w:val="clear" w:color="auto" w:fill="FFFFFF" w:themeFill="background1"/>
            <w:vAlign w:val="center"/>
          </w:tcPr>
          <w:p w14:paraId="59186B2D" w14:textId="77777777" w:rsidR="002D438B" w:rsidRPr="005A081C" w:rsidRDefault="002D438B" w:rsidP="00A02C67">
            <w:pPr>
              <w:jc w:val="center"/>
              <w:rPr>
                <w:rFonts w:asciiTheme="majorBidi" w:hAnsiTheme="majorBidi" w:cstheme="majorBidi"/>
              </w:rPr>
            </w:pPr>
            <w:r>
              <w:rPr>
                <w:rFonts w:asciiTheme="majorBidi" w:hAnsiTheme="majorBidi" w:cstheme="majorBidi"/>
              </w:rPr>
              <w:t>15</w:t>
            </w:r>
          </w:p>
        </w:tc>
        <w:tc>
          <w:tcPr>
            <w:tcW w:w="900" w:type="dxa"/>
            <w:tcBorders>
              <w:left w:val="single" w:sz="6" w:space="0" w:color="4F81BC"/>
              <w:right w:val="single" w:sz="6" w:space="0" w:color="4F81BC"/>
            </w:tcBorders>
            <w:shd w:val="clear" w:color="auto" w:fill="FFFFFF" w:themeFill="background1"/>
          </w:tcPr>
          <w:p w14:paraId="18D490BD" w14:textId="77777777" w:rsidR="002D438B" w:rsidRPr="005A081C" w:rsidRDefault="002D438B" w:rsidP="00A02C67">
            <w:pPr>
              <w:jc w:val="center"/>
              <w:rPr>
                <w:rFonts w:asciiTheme="majorBidi" w:hAnsiTheme="majorBidi" w:cstheme="majorBidi"/>
              </w:rPr>
            </w:pPr>
            <w:r w:rsidRPr="003F78F0">
              <w:rPr>
                <w:rFonts w:asciiTheme="majorBidi" w:hAnsiTheme="majorBidi" w:cstheme="majorBidi"/>
              </w:rPr>
              <w:t>3</w:t>
            </w:r>
          </w:p>
        </w:tc>
        <w:tc>
          <w:tcPr>
            <w:tcW w:w="2148" w:type="dxa"/>
            <w:tcBorders>
              <w:left w:val="single" w:sz="6" w:space="0" w:color="4F81BC"/>
              <w:right w:val="single" w:sz="6" w:space="0" w:color="4F81BC"/>
            </w:tcBorders>
            <w:shd w:val="clear" w:color="auto" w:fill="A7BEDE"/>
          </w:tcPr>
          <w:p w14:paraId="2DC17203" w14:textId="77777777" w:rsidR="002D438B" w:rsidRPr="005A081C" w:rsidRDefault="002D438B" w:rsidP="00A02C67">
            <w:pPr>
              <w:jc w:val="both"/>
              <w:rPr>
                <w:rFonts w:asciiTheme="majorBidi" w:hAnsiTheme="majorBidi" w:cstheme="majorBidi"/>
              </w:rPr>
            </w:pPr>
            <w:r w:rsidRPr="003D1823">
              <w:rPr>
                <w:sz w:val="24"/>
                <w:szCs w:val="24"/>
              </w:rPr>
              <w:t>Introduce the student to analysis using the CHN technique</w:t>
            </w:r>
          </w:p>
        </w:tc>
        <w:tc>
          <w:tcPr>
            <w:tcW w:w="1601" w:type="dxa"/>
            <w:tcBorders>
              <w:left w:val="single" w:sz="6" w:space="0" w:color="4F81BC"/>
              <w:right w:val="single" w:sz="6" w:space="0" w:color="4F81BC"/>
            </w:tcBorders>
            <w:shd w:val="clear" w:color="auto" w:fill="A7BEDE"/>
          </w:tcPr>
          <w:p w14:paraId="713F9E46" w14:textId="77777777" w:rsidR="002D438B" w:rsidRPr="005A081C" w:rsidRDefault="002D438B" w:rsidP="00A02C67">
            <w:pPr>
              <w:jc w:val="center"/>
              <w:rPr>
                <w:rFonts w:asciiTheme="majorBidi" w:hAnsiTheme="majorBidi" w:cstheme="majorBidi"/>
              </w:rPr>
            </w:pPr>
            <w:r w:rsidRPr="003D1823">
              <w:rPr>
                <w:sz w:val="24"/>
                <w:szCs w:val="24"/>
              </w:rPr>
              <w:t xml:space="preserve">CHN technique, theoretical foundations, Instrumentation, how to </w:t>
            </w:r>
            <w:r w:rsidRPr="003D1823">
              <w:rPr>
                <w:sz w:val="24"/>
                <w:szCs w:val="24"/>
              </w:rPr>
              <w:lastRenderedPageBreak/>
              <w:t>Analysis and applications</w:t>
            </w:r>
          </w:p>
        </w:tc>
        <w:tc>
          <w:tcPr>
            <w:tcW w:w="1801" w:type="dxa"/>
            <w:tcBorders>
              <w:left w:val="single" w:sz="6" w:space="0" w:color="4F81BC"/>
              <w:right w:val="single" w:sz="6" w:space="0" w:color="4F81BC"/>
            </w:tcBorders>
            <w:shd w:val="clear" w:color="auto" w:fill="A7BEDE"/>
          </w:tcPr>
          <w:p w14:paraId="30A7E4AF" w14:textId="77777777" w:rsidR="002D438B" w:rsidRPr="005A081C" w:rsidRDefault="002D438B" w:rsidP="00A02C67">
            <w:pPr>
              <w:jc w:val="center"/>
              <w:rPr>
                <w:rFonts w:asciiTheme="majorBidi" w:hAnsiTheme="majorBidi" w:cstheme="majorBidi"/>
              </w:rPr>
            </w:pPr>
          </w:p>
        </w:tc>
        <w:tc>
          <w:tcPr>
            <w:tcW w:w="1539" w:type="dxa"/>
            <w:tcBorders>
              <w:left w:val="single" w:sz="6" w:space="0" w:color="4F81BC"/>
            </w:tcBorders>
            <w:shd w:val="clear" w:color="auto" w:fill="A7BEDE"/>
          </w:tcPr>
          <w:p w14:paraId="33FCCDCA" w14:textId="77777777" w:rsidR="002D438B" w:rsidRPr="003D1823" w:rsidRDefault="002D438B" w:rsidP="00A02C67">
            <w:pPr>
              <w:pStyle w:val="TableParagraph"/>
              <w:rPr>
                <w:sz w:val="24"/>
                <w:szCs w:val="24"/>
              </w:rPr>
            </w:pPr>
            <w:r w:rsidRPr="003D1823">
              <w:rPr>
                <w:sz w:val="24"/>
                <w:szCs w:val="24"/>
              </w:rPr>
              <w:t>Daily exams</w:t>
            </w:r>
          </w:p>
          <w:p w14:paraId="046F8B6A" w14:textId="77777777" w:rsidR="002D438B" w:rsidRPr="003D1823" w:rsidRDefault="002D438B" w:rsidP="00A02C67">
            <w:pPr>
              <w:pStyle w:val="TableParagraph"/>
              <w:rPr>
                <w:sz w:val="24"/>
                <w:szCs w:val="24"/>
              </w:rPr>
            </w:pPr>
            <w:r w:rsidRPr="003D1823">
              <w:rPr>
                <w:sz w:val="24"/>
                <w:szCs w:val="24"/>
              </w:rPr>
              <w:t>Homework</w:t>
            </w:r>
          </w:p>
          <w:p w14:paraId="46440A7E" w14:textId="77777777" w:rsidR="002D438B" w:rsidRPr="005A081C" w:rsidRDefault="002D438B" w:rsidP="00A02C67">
            <w:pPr>
              <w:jc w:val="center"/>
              <w:rPr>
                <w:rFonts w:asciiTheme="majorBidi" w:hAnsiTheme="majorBidi" w:cstheme="majorBidi"/>
              </w:rPr>
            </w:pPr>
            <w:r w:rsidRPr="003D1823">
              <w:rPr>
                <w:sz w:val="24"/>
                <w:szCs w:val="24"/>
              </w:rPr>
              <w:t>Monthly exams</w:t>
            </w:r>
          </w:p>
        </w:tc>
      </w:tr>
      <w:tr w:rsidR="002D438B" w:rsidRPr="00571652" w14:paraId="69EBBEFE" w14:textId="77777777" w:rsidTr="00A02C67">
        <w:trPr>
          <w:trHeight w:val="320"/>
          <w:jc w:val="center"/>
        </w:trPr>
        <w:tc>
          <w:tcPr>
            <w:tcW w:w="911" w:type="dxa"/>
            <w:tcBorders>
              <w:right w:val="single" w:sz="6" w:space="0" w:color="4F81BC"/>
            </w:tcBorders>
            <w:shd w:val="clear" w:color="auto" w:fill="FFFFFF" w:themeFill="background1"/>
            <w:vAlign w:val="center"/>
          </w:tcPr>
          <w:p w14:paraId="0A492A0B" w14:textId="77777777" w:rsidR="002D438B" w:rsidRPr="005A081C" w:rsidRDefault="002D438B" w:rsidP="00A02C67">
            <w:pPr>
              <w:jc w:val="center"/>
              <w:rPr>
                <w:rFonts w:asciiTheme="majorBidi" w:hAnsiTheme="majorBidi" w:cstheme="majorBidi"/>
              </w:rPr>
            </w:pPr>
            <w:r>
              <w:rPr>
                <w:rFonts w:asciiTheme="majorBidi" w:hAnsiTheme="majorBidi" w:cstheme="majorBidi"/>
              </w:rPr>
              <w:lastRenderedPageBreak/>
              <w:t>16</w:t>
            </w:r>
          </w:p>
        </w:tc>
        <w:tc>
          <w:tcPr>
            <w:tcW w:w="900" w:type="dxa"/>
            <w:tcBorders>
              <w:left w:val="single" w:sz="6" w:space="0" w:color="4F81BC"/>
              <w:right w:val="single" w:sz="6" w:space="0" w:color="4F81BC"/>
            </w:tcBorders>
            <w:shd w:val="clear" w:color="auto" w:fill="FFFFFF" w:themeFill="background1"/>
          </w:tcPr>
          <w:p w14:paraId="33DEA823" w14:textId="77777777" w:rsidR="002D438B" w:rsidRPr="005A081C" w:rsidRDefault="002D438B" w:rsidP="00A02C67">
            <w:pPr>
              <w:jc w:val="center"/>
              <w:rPr>
                <w:rFonts w:asciiTheme="majorBidi" w:hAnsiTheme="majorBidi" w:cstheme="majorBidi"/>
              </w:rPr>
            </w:pPr>
            <w:r w:rsidRPr="003F78F0">
              <w:rPr>
                <w:rFonts w:asciiTheme="majorBidi" w:hAnsiTheme="majorBidi" w:cstheme="majorBidi"/>
              </w:rPr>
              <w:t>3</w:t>
            </w:r>
          </w:p>
        </w:tc>
        <w:tc>
          <w:tcPr>
            <w:tcW w:w="2148" w:type="dxa"/>
            <w:tcBorders>
              <w:left w:val="single" w:sz="6" w:space="0" w:color="4F81BC"/>
              <w:right w:val="single" w:sz="6" w:space="0" w:color="4F81BC"/>
            </w:tcBorders>
            <w:shd w:val="clear" w:color="auto" w:fill="A7BEDE"/>
          </w:tcPr>
          <w:p w14:paraId="7FE50CC5" w14:textId="77777777" w:rsidR="002D438B" w:rsidRPr="005A081C" w:rsidRDefault="002D438B" w:rsidP="00A02C67">
            <w:pPr>
              <w:jc w:val="both"/>
              <w:rPr>
                <w:rFonts w:asciiTheme="majorBidi" w:hAnsiTheme="majorBidi" w:cstheme="majorBidi"/>
              </w:rPr>
            </w:pPr>
            <w:r w:rsidRPr="003D1823">
              <w:rPr>
                <w:sz w:val="24"/>
                <w:szCs w:val="24"/>
              </w:rPr>
              <w:t>first exam</w:t>
            </w:r>
          </w:p>
        </w:tc>
        <w:tc>
          <w:tcPr>
            <w:tcW w:w="1601" w:type="dxa"/>
            <w:tcBorders>
              <w:left w:val="single" w:sz="6" w:space="0" w:color="4F81BC"/>
              <w:right w:val="single" w:sz="6" w:space="0" w:color="4F81BC"/>
            </w:tcBorders>
            <w:shd w:val="clear" w:color="auto" w:fill="A7BEDE"/>
          </w:tcPr>
          <w:p w14:paraId="1127DB67" w14:textId="77777777" w:rsidR="002D438B" w:rsidRPr="005A081C" w:rsidRDefault="002D438B" w:rsidP="00A02C67">
            <w:pPr>
              <w:jc w:val="center"/>
              <w:rPr>
                <w:rFonts w:asciiTheme="majorBidi" w:hAnsiTheme="majorBidi" w:cstheme="majorBidi"/>
              </w:rPr>
            </w:pPr>
          </w:p>
        </w:tc>
        <w:tc>
          <w:tcPr>
            <w:tcW w:w="1801" w:type="dxa"/>
            <w:tcBorders>
              <w:left w:val="single" w:sz="6" w:space="0" w:color="4F81BC"/>
              <w:right w:val="single" w:sz="6" w:space="0" w:color="4F81BC"/>
            </w:tcBorders>
            <w:shd w:val="clear" w:color="auto" w:fill="A7BEDE"/>
          </w:tcPr>
          <w:p w14:paraId="4118BF62" w14:textId="77777777" w:rsidR="002D438B" w:rsidRPr="005A081C" w:rsidRDefault="002D438B" w:rsidP="00A02C67">
            <w:pPr>
              <w:jc w:val="center"/>
              <w:rPr>
                <w:rFonts w:asciiTheme="majorBidi" w:hAnsiTheme="majorBidi" w:cstheme="majorBidi"/>
                <w:rtl/>
                <w:lang w:bidi="ar-IQ"/>
              </w:rPr>
            </w:pPr>
          </w:p>
        </w:tc>
        <w:tc>
          <w:tcPr>
            <w:tcW w:w="1539" w:type="dxa"/>
            <w:tcBorders>
              <w:left w:val="single" w:sz="6" w:space="0" w:color="4F81BC"/>
            </w:tcBorders>
            <w:shd w:val="clear" w:color="auto" w:fill="A7BEDE"/>
          </w:tcPr>
          <w:p w14:paraId="6D72D895" w14:textId="77777777" w:rsidR="002D438B" w:rsidRPr="005A081C" w:rsidRDefault="002D438B" w:rsidP="00A02C67">
            <w:pPr>
              <w:jc w:val="center"/>
              <w:rPr>
                <w:rFonts w:asciiTheme="majorBidi" w:hAnsiTheme="majorBidi" w:cstheme="majorBidi"/>
              </w:rPr>
            </w:pPr>
          </w:p>
        </w:tc>
      </w:tr>
      <w:tr w:rsidR="002D438B" w:rsidRPr="00571652" w14:paraId="05834B5C" w14:textId="77777777" w:rsidTr="00A02C67">
        <w:trPr>
          <w:trHeight w:val="320"/>
          <w:jc w:val="center"/>
        </w:trPr>
        <w:tc>
          <w:tcPr>
            <w:tcW w:w="911" w:type="dxa"/>
            <w:tcBorders>
              <w:right w:val="single" w:sz="6" w:space="0" w:color="4F81BC"/>
            </w:tcBorders>
            <w:shd w:val="clear" w:color="auto" w:fill="FFFFFF" w:themeFill="background1"/>
            <w:vAlign w:val="center"/>
          </w:tcPr>
          <w:p w14:paraId="140B01A6" w14:textId="77777777" w:rsidR="002D438B" w:rsidRPr="005A081C" w:rsidRDefault="002D438B" w:rsidP="00A02C67">
            <w:pPr>
              <w:jc w:val="center"/>
              <w:rPr>
                <w:rFonts w:asciiTheme="majorBidi" w:hAnsiTheme="majorBidi" w:cstheme="majorBidi"/>
              </w:rPr>
            </w:pPr>
            <w:r>
              <w:rPr>
                <w:rFonts w:asciiTheme="majorBidi" w:hAnsiTheme="majorBidi" w:cstheme="majorBidi"/>
              </w:rPr>
              <w:t>17</w:t>
            </w:r>
          </w:p>
        </w:tc>
        <w:tc>
          <w:tcPr>
            <w:tcW w:w="900" w:type="dxa"/>
            <w:tcBorders>
              <w:left w:val="single" w:sz="6" w:space="0" w:color="4F81BC"/>
              <w:right w:val="single" w:sz="6" w:space="0" w:color="4F81BC"/>
            </w:tcBorders>
            <w:shd w:val="clear" w:color="auto" w:fill="FFFFFF" w:themeFill="background1"/>
          </w:tcPr>
          <w:p w14:paraId="054AFBF3" w14:textId="77777777" w:rsidR="002D438B" w:rsidRPr="005A081C" w:rsidRDefault="002D438B" w:rsidP="00A02C67">
            <w:pPr>
              <w:jc w:val="center"/>
              <w:rPr>
                <w:rFonts w:asciiTheme="majorBidi" w:hAnsiTheme="majorBidi" w:cstheme="majorBidi"/>
              </w:rPr>
            </w:pPr>
            <w:r w:rsidRPr="003F78F0">
              <w:rPr>
                <w:rFonts w:asciiTheme="majorBidi" w:hAnsiTheme="majorBidi" w:cstheme="majorBidi"/>
              </w:rPr>
              <w:t>3</w:t>
            </w:r>
          </w:p>
        </w:tc>
        <w:tc>
          <w:tcPr>
            <w:tcW w:w="2148" w:type="dxa"/>
            <w:tcBorders>
              <w:left w:val="single" w:sz="6" w:space="0" w:color="4F81BC"/>
              <w:right w:val="single" w:sz="6" w:space="0" w:color="4F81BC"/>
            </w:tcBorders>
            <w:shd w:val="clear" w:color="auto" w:fill="A7BEDE"/>
          </w:tcPr>
          <w:p w14:paraId="28B0470F" w14:textId="77777777" w:rsidR="002D438B" w:rsidRPr="005A081C" w:rsidRDefault="002D438B" w:rsidP="00A02C67">
            <w:pPr>
              <w:jc w:val="both"/>
              <w:rPr>
                <w:rFonts w:asciiTheme="majorBidi" w:hAnsiTheme="majorBidi" w:cstheme="majorBidi"/>
              </w:rPr>
            </w:pPr>
            <w:r w:rsidRPr="003D1823">
              <w:rPr>
                <w:sz w:val="24"/>
                <w:szCs w:val="24"/>
              </w:rPr>
              <w:t>Introduce the student to Analysis by Electrochemical Methods</w:t>
            </w:r>
          </w:p>
        </w:tc>
        <w:tc>
          <w:tcPr>
            <w:tcW w:w="1601" w:type="dxa"/>
            <w:tcBorders>
              <w:left w:val="single" w:sz="6" w:space="0" w:color="4F81BC"/>
              <w:right w:val="single" w:sz="6" w:space="0" w:color="4F81BC"/>
            </w:tcBorders>
            <w:shd w:val="clear" w:color="auto" w:fill="A7BEDE"/>
          </w:tcPr>
          <w:p w14:paraId="0DA2E39E" w14:textId="77777777" w:rsidR="002D438B" w:rsidRPr="005A081C" w:rsidRDefault="002D438B" w:rsidP="00A02C67">
            <w:pPr>
              <w:jc w:val="center"/>
              <w:rPr>
                <w:rFonts w:asciiTheme="majorBidi" w:hAnsiTheme="majorBidi" w:cstheme="majorBidi"/>
              </w:rPr>
            </w:pPr>
            <w:r w:rsidRPr="003D1823">
              <w:rPr>
                <w:sz w:val="24"/>
                <w:szCs w:val="24"/>
              </w:rPr>
              <w:t>Electrochemical Methods and cell types</w:t>
            </w:r>
          </w:p>
        </w:tc>
        <w:tc>
          <w:tcPr>
            <w:tcW w:w="1801" w:type="dxa"/>
            <w:tcBorders>
              <w:left w:val="single" w:sz="6" w:space="0" w:color="4F81BC"/>
              <w:right w:val="single" w:sz="6" w:space="0" w:color="4F81BC"/>
            </w:tcBorders>
            <w:shd w:val="clear" w:color="auto" w:fill="A7BEDE"/>
          </w:tcPr>
          <w:p w14:paraId="3D02DDB8" w14:textId="77777777" w:rsidR="002D438B" w:rsidRPr="005A081C" w:rsidRDefault="002D438B" w:rsidP="00A02C67">
            <w:pPr>
              <w:jc w:val="center"/>
              <w:rPr>
                <w:rFonts w:asciiTheme="majorBidi" w:hAnsiTheme="majorBidi" w:cstheme="majorBidi"/>
              </w:rPr>
            </w:pPr>
            <w:r w:rsidRPr="003D1823">
              <w:rPr>
                <w:sz w:val="24"/>
                <w:szCs w:val="24"/>
              </w:rPr>
              <w:t>Lecture and discussion</w:t>
            </w:r>
          </w:p>
        </w:tc>
        <w:tc>
          <w:tcPr>
            <w:tcW w:w="1539" w:type="dxa"/>
            <w:tcBorders>
              <w:left w:val="single" w:sz="6" w:space="0" w:color="4F81BC"/>
            </w:tcBorders>
            <w:shd w:val="clear" w:color="auto" w:fill="A7BEDE"/>
          </w:tcPr>
          <w:p w14:paraId="3200B3F6" w14:textId="77777777" w:rsidR="002D438B" w:rsidRPr="003D1823" w:rsidRDefault="002D438B" w:rsidP="00A02C67">
            <w:pPr>
              <w:pStyle w:val="TableParagraph"/>
              <w:rPr>
                <w:sz w:val="24"/>
                <w:szCs w:val="24"/>
              </w:rPr>
            </w:pPr>
            <w:r w:rsidRPr="003D1823">
              <w:rPr>
                <w:sz w:val="24"/>
                <w:szCs w:val="24"/>
              </w:rPr>
              <w:t>Daily exams</w:t>
            </w:r>
          </w:p>
          <w:p w14:paraId="6004AF38" w14:textId="77777777" w:rsidR="002D438B" w:rsidRPr="003D1823" w:rsidRDefault="002D438B" w:rsidP="00A02C67">
            <w:pPr>
              <w:pStyle w:val="TableParagraph"/>
              <w:rPr>
                <w:sz w:val="24"/>
                <w:szCs w:val="24"/>
              </w:rPr>
            </w:pPr>
            <w:r w:rsidRPr="003D1823">
              <w:rPr>
                <w:sz w:val="24"/>
                <w:szCs w:val="24"/>
              </w:rPr>
              <w:t>Homework</w:t>
            </w:r>
          </w:p>
          <w:p w14:paraId="2EC2E2CB" w14:textId="77777777" w:rsidR="002D438B" w:rsidRPr="005A081C" w:rsidRDefault="002D438B" w:rsidP="00A02C67">
            <w:pPr>
              <w:jc w:val="center"/>
              <w:rPr>
                <w:rFonts w:asciiTheme="majorBidi" w:hAnsiTheme="majorBidi" w:cstheme="majorBidi"/>
              </w:rPr>
            </w:pPr>
            <w:r w:rsidRPr="003D1823">
              <w:rPr>
                <w:sz w:val="24"/>
                <w:szCs w:val="24"/>
              </w:rPr>
              <w:t>Monthly exams</w:t>
            </w:r>
          </w:p>
        </w:tc>
      </w:tr>
      <w:tr w:rsidR="002D438B" w:rsidRPr="00571652" w14:paraId="402568A2" w14:textId="77777777" w:rsidTr="00A02C67">
        <w:trPr>
          <w:trHeight w:val="320"/>
          <w:jc w:val="center"/>
        </w:trPr>
        <w:tc>
          <w:tcPr>
            <w:tcW w:w="911" w:type="dxa"/>
            <w:tcBorders>
              <w:right w:val="single" w:sz="6" w:space="0" w:color="4F81BC"/>
            </w:tcBorders>
            <w:shd w:val="clear" w:color="auto" w:fill="FFFFFF" w:themeFill="background1"/>
          </w:tcPr>
          <w:p w14:paraId="18EEB216" w14:textId="77777777" w:rsidR="002D438B" w:rsidRPr="005A081C" w:rsidRDefault="002D438B" w:rsidP="00A02C67">
            <w:pPr>
              <w:jc w:val="center"/>
              <w:rPr>
                <w:rFonts w:asciiTheme="majorBidi" w:hAnsiTheme="majorBidi" w:cstheme="majorBidi"/>
              </w:rPr>
            </w:pPr>
            <w:r>
              <w:rPr>
                <w:rFonts w:asciiTheme="majorBidi" w:hAnsiTheme="majorBidi" w:cstheme="majorBidi"/>
              </w:rPr>
              <w:t>18</w:t>
            </w:r>
          </w:p>
        </w:tc>
        <w:tc>
          <w:tcPr>
            <w:tcW w:w="900" w:type="dxa"/>
            <w:tcBorders>
              <w:left w:val="single" w:sz="6" w:space="0" w:color="4F81BC"/>
              <w:right w:val="single" w:sz="6" w:space="0" w:color="4F81BC"/>
            </w:tcBorders>
            <w:shd w:val="clear" w:color="auto" w:fill="FFFFFF" w:themeFill="background1"/>
          </w:tcPr>
          <w:p w14:paraId="1832A92C" w14:textId="77777777" w:rsidR="002D438B" w:rsidRPr="005A081C" w:rsidRDefault="002D438B" w:rsidP="00A02C67">
            <w:pPr>
              <w:jc w:val="center"/>
              <w:rPr>
                <w:rFonts w:asciiTheme="majorBidi" w:hAnsiTheme="majorBidi" w:cstheme="majorBidi"/>
              </w:rPr>
            </w:pPr>
            <w:r w:rsidRPr="003F78F0">
              <w:rPr>
                <w:rFonts w:asciiTheme="majorBidi" w:hAnsiTheme="majorBidi" w:cstheme="majorBidi"/>
              </w:rPr>
              <w:t>3</w:t>
            </w:r>
          </w:p>
        </w:tc>
        <w:tc>
          <w:tcPr>
            <w:tcW w:w="2148" w:type="dxa"/>
            <w:tcBorders>
              <w:left w:val="single" w:sz="6" w:space="0" w:color="4F81BC"/>
              <w:right w:val="single" w:sz="6" w:space="0" w:color="4F81BC"/>
            </w:tcBorders>
            <w:shd w:val="clear" w:color="auto" w:fill="A7BEDE"/>
          </w:tcPr>
          <w:p w14:paraId="6A90B2C8" w14:textId="77777777" w:rsidR="002D438B" w:rsidRPr="005A081C" w:rsidRDefault="002D438B" w:rsidP="00A02C67">
            <w:pPr>
              <w:jc w:val="both"/>
              <w:rPr>
                <w:rFonts w:asciiTheme="majorBidi" w:hAnsiTheme="majorBidi" w:cstheme="majorBidi"/>
              </w:rPr>
            </w:pPr>
            <w:r w:rsidRPr="003D1823">
              <w:rPr>
                <w:sz w:val="24"/>
                <w:szCs w:val="24"/>
              </w:rPr>
              <w:t>Introduce the student to Analysis by Electrochemical Methods</w:t>
            </w:r>
          </w:p>
        </w:tc>
        <w:tc>
          <w:tcPr>
            <w:tcW w:w="1601" w:type="dxa"/>
            <w:tcBorders>
              <w:left w:val="single" w:sz="6" w:space="0" w:color="4F81BC"/>
              <w:right w:val="single" w:sz="6" w:space="0" w:color="4F81BC"/>
            </w:tcBorders>
            <w:shd w:val="clear" w:color="auto" w:fill="A7BEDE"/>
          </w:tcPr>
          <w:p w14:paraId="4C278C88" w14:textId="77777777" w:rsidR="002D438B" w:rsidRPr="005A081C" w:rsidRDefault="002D438B" w:rsidP="00A02C67">
            <w:pPr>
              <w:jc w:val="center"/>
              <w:rPr>
                <w:rFonts w:asciiTheme="majorBidi" w:hAnsiTheme="majorBidi" w:cstheme="majorBidi"/>
              </w:rPr>
            </w:pPr>
            <w:r w:rsidRPr="003D1823">
              <w:rPr>
                <w:sz w:val="24"/>
                <w:szCs w:val="24"/>
              </w:rPr>
              <w:t>Potentiometric measurements, potentiometric  titrations and types of electrodes</w:t>
            </w:r>
          </w:p>
        </w:tc>
        <w:tc>
          <w:tcPr>
            <w:tcW w:w="1801" w:type="dxa"/>
            <w:tcBorders>
              <w:left w:val="single" w:sz="6" w:space="0" w:color="4F81BC"/>
              <w:right w:val="single" w:sz="6" w:space="0" w:color="4F81BC"/>
            </w:tcBorders>
            <w:shd w:val="clear" w:color="auto" w:fill="A7BEDE"/>
          </w:tcPr>
          <w:p w14:paraId="24470A23" w14:textId="77777777" w:rsidR="002D438B" w:rsidRPr="005A081C" w:rsidRDefault="002D438B" w:rsidP="00A02C67">
            <w:pPr>
              <w:jc w:val="center"/>
              <w:rPr>
                <w:rFonts w:asciiTheme="majorBidi" w:hAnsiTheme="majorBidi" w:cstheme="majorBidi"/>
              </w:rPr>
            </w:pPr>
            <w:r w:rsidRPr="003D1823">
              <w:rPr>
                <w:sz w:val="24"/>
                <w:szCs w:val="24"/>
              </w:rPr>
              <w:t>Lecture and discussion</w:t>
            </w:r>
          </w:p>
        </w:tc>
        <w:tc>
          <w:tcPr>
            <w:tcW w:w="1539" w:type="dxa"/>
            <w:tcBorders>
              <w:left w:val="single" w:sz="6" w:space="0" w:color="4F81BC"/>
            </w:tcBorders>
            <w:shd w:val="clear" w:color="auto" w:fill="A7BEDE"/>
          </w:tcPr>
          <w:p w14:paraId="545C9431" w14:textId="77777777" w:rsidR="002D438B" w:rsidRPr="003D1823" w:rsidRDefault="002D438B" w:rsidP="00A02C67">
            <w:pPr>
              <w:pStyle w:val="TableParagraph"/>
              <w:rPr>
                <w:sz w:val="24"/>
                <w:szCs w:val="24"/>
              </w:rPr>
            </w:pPr>
            <w:r w:rsidRPr="003D1823">
              <w:rPr>
                <w:sz w:val="24"/>
                <w:szCs w:val="24"/>
              </w:rPr>
              <w:t>Daily exams</w:t>
            </w:r>
          </w:p>
          <w:p w14:paraId="7EADED78" w14:textId="77777777" w:rsidR="002D438B" w:rsidRPr="003D1823" w:rsidRDefault="002D438B" w:rsidP="00A02C67">
            <w:pPr>
              <w:pStyle w:val="TableParagraph"/>
              <w:rPr>
                <w:sz w:val="24"/>
                <w:szCs w:val="24"/>
              </w:rPr>
            </w:pPr>
            <w:r w:rsidRPr="003D1823">
              <w:rPr>
                <w:sz w:val="24"/>
                <w:szCs w:val="24"/>
              </w:rPr>
              <w:t>Homework</w:t>
            </w:r>
          </w:p>
          <w:p w14:paraId="717C1458" w14:textId="77777777" w:rsidR="002D438B" w:rsidRPr="005A081C" w:rsidRDefault="002D438B" w:rsidP="00A02C67">
            <w:pPr>
              <w:jc w:val="center"/>
              <w:rPr>
                <w:rFonts w:asciiTheme="majorBidi" w:hAnsiTheme="majorBidi" w:cstheme="majorBidi"/>
              </w:rPr>
            </w:pPr>
            <w:r w:rsidRPr="003D1823">
              <w:rPr>
                <w:sz w:val="24"/>
                <w:szCs w:val="24"/>
              </w:rPr>
              <w:t>Monthly exams</w:t>
            </w:r>
          </w:p>
        </w:tc>
      </w:tr>
      <w:tr w:rsidR="002D438B" w:rsidRPr="00571652" w14:paraId="2E6A12BF" w14:textId="77777777" w:rsidTr="00A02C67">
        <w:trPr>
          <w:trHeight w:val="320"/>
          <w:jc w:val="center"/>
        </w:trPr>
        <w:tc>
          <w:tcPr>
            <w:tcW w:w="911" w:type="dxa"/>
            <w:tcBorders>
              <w:right w:val="single" w:sz="6" w:space="0" w:color="4F81BC"/>
            </w:tcBorders>
            <w:shd w:val="clear" w:color="auto" w:fill="FFFFFF" w:themeFill="background1"/>
          </w:tcPr>
          <w:p w14:paraId="762BE1A5" w14:textId="77777777" w:rsidR="002D438B" w:rsidRPr="005A081C" w:rsidRDefault="002D438B" w:rsidP="00A02C67">
            <w:pPr>
              <w:jc w:val="center"/>
              <w:rPr>
                <w:rFonts w:asciiTheme="majorBidi" w:hAnsiTheme="majorBidi" w:cstheme="majorBidi"/>
              </w:rPr>
            </w:pPr>
            <w:r>
              <w:rPr>
                <w:rFonts w:asciiTheme="majorBidi" w:hAnsiTheme="majorBidi" w:cstheme="majorBidi"/>
              </w:rPr>
              <w:t>19</w:t>
            </w:r>
          </w:p>
        </w:tc>
        <w:tc>
          <w:tcPr>
            <w:tcW w:w="900" w:type="dxa"/>
            <w:tcBorders>
              <w:left w:val="single" w:sz="6" w:space="0" w:color="4F81BC"/>
              <w:right w:val="single" w:sz="6" w:space="0" w:color="4F81BC"/>
            </w:tcBorders>
            <w:shd w:val="clear" w:color="auto" w:fill="FFFFFF" w:themeFill="background1"/>
          </w:tcPr>
          <w:p w14:paraId="0C7C6C22" w14:textId="77777777" w:rsidR="002D438B" w:rsidRPr="005A081C" w:rsidRDefault="002D438B" w:rsidP="00A02C67">
            <w:pPr>
              <w:jc w:val="center"/>
              <w:rPr>
                <w:rFonts w:asciiTheme="majorBidi" w:hAnsiTheme="majorBidi" w:cstheme="majorBidi"/>
              </w:rPr>
            </w:pPr>
            <w:r w:rsidRPr="003F78F0">
              <w:rPr>
                <w:rFonts w:asciiTheme="majorBidi" w:hAnsiTheme="majorBidi" w:cstheme="majorBidi"/>
              </w:rPr>
              <w:t>3</w:t>
            </w:r>
          </w:p>
        </w:tc>
        <w:tc>
          <w:tcPr>
            <w:tcW w:w="2148" w:type="dxa"/>
            <w:tcBorders>
              <w:left w:val="single" w:sz="6" w:space="0" w:color="4F81BC"/>
              <w:right w:val="single" w:sz="6" w:space="0" w:color="4F81BC"/>
            </w:tcBorders>
            <w:shd w:val="clear" w:color="auto" w:fill="A7BEDE"/>
          </w:tcPr>
          <w:p w14:paraId="1C4D0B20" w14:textId="77777777" w:rsidR="002D438B" w:rsidRPr="005A081C" w:rsidRDefault="002D438B" w:rsidP="00A02C67">
            <w:pPr>
              <w:jc w:val="both"/>
              <w:rPr>
                <w:rFonts w:asciiTheme="majorBidi" w:hAnsiTheme="majorBidi" w:cstheme="majorBidi"/>
              </w:rPr>
            </w:pPr>
            <w:r w:rsidRPr="003D1823">
              <w:rPr>
                <w:sz w:val="24"/>
                <w:szCs w:val="24"/>
              </w:rPr>
              <w:t>Introducing the student to the methods of Voltammetry</w:t>
            </w:r>
            <w:r w:rsidRPr="003D1823">
              <w:rPr>
                <w:rFonts w:hint="cs"/>
                <w:sz w:val="24"/>
                <w:szCs w:val="24"/>
                <w:rtl/>
                <w:lang w:bidi="ar-IQ"/>
              </w:rPr>
              <w:t xml:space="preserve"> ،</w:t>
            </w:r>
            <w:r w:rsidRPr="003D1823">
              <w:rPr>
                <w:sz w:val="24"/>
                <w:szCs w:val="24"/>
              </w:rPr>
              <w:t xml:space="preserve"> Polarography and </w:t>
            </w:r>
            <w:proofErr w:type="spellStart"/>
            <w:r w:rsidRPr="003D1823">
              <w:rPr>
                <w:sz w:val="24"/>
                <w:szCs w:val="24"/>
              </w:rPr>
              <w:t>Amperometric</w:t>
            </w:r>
            <w:proofErr w:type="spellEnd"/>
            <w:r w:rsidRPr="003D1823">
              <w:rPr>
                <w:sz w:val="24"/>
                <w:szCs w:val="24"/>
              </w:rPr>
              <w:t xml:space="preserve"> Titrations</w:t>
            </w:r>
          </w:p>
        </w:tc>
        <w:tc>
          <w:tcPr>
            <w:tcW w:w="1601" w:type="dxa"/>
            <w:tcBorders>
              <w:left w:val="single" w:sz="6" w:space="0" w:color="4F81BC"/>
              <w:right w:val="single" w:sz="6" w:space="0" w:color="4F81BC"/>
            </w:tcBorders>
            <w:shd w:val="clear" w:color="auto" w:fill="A7BEDE"/>
          </w:tcPr>
          <w:p w14:paraId="52B09BFF" w14:textId="77777777" w:rsidR="002D438B" w:rsidRPr="005A081C" w:rsidRDefault="002D438B" w:rsidP="00A02C67">
            <w:pPr>
              <w:jc w:val="center"/>
              <w:rPr>
                <w:rFonts w:asciiTheme="majorBidi" w:hAnsiTheme="majorBidi" w:cstheme="majorBidi"/>
              </w:rPr>
            </w:pPr>
            <w:r w:rsidRPr="003D1823">
              <w:rPr>
                <w:sz w:val="24"/>
                <w:szCs w:val="24"/>
              </w:rPr>
              <w:t>Analysis using voltammetry, polarography and Polarography  wave techniques and Instrumentation</w:t>
            </w:r>
          </w:p>
        </w:tc>
        <w:tc>
          <w:tcPr>
            <w:tcW w:w="1801" w:type="dxa"/>
            <w:tcBorders>
              <w:left w:val="single" w:sz="6" w:space="0" w:color="4F81BC"/>
              <w:right w:val="single" w:sz="6" w:space="0" w:color="4F81BC"/>
            </w:tcBorders>
            <w:shd w:val="clear" w:color="auto" w:fill="A7BEDE"/>
          </w:tcPr>
          <w:p w14:paraId="5C5D6984" w14:textId="77777777" w:rsidR="002D438B" w:rsidRPr="005A081C" w:rsidRDefault="002D438B" w:rsidP="00A02C67">
            <w:pPr>
              <w:jc w:val="center"/>
              <w:rPr>
                <w:rFonts w:asciiTheme="majorBidi" w:hAnsiTheme="majorBidi" w:cstheme="majorBidi"/>
              </w:rPr>
            </w:pPr>
            <w:r w:rsidRPr="003D1823">
              <w:rPr>
                <w:sz w:val="24"/>
                <w:szCs w:val="24"/>
              </w:rPr>
              <w:t>Lecture and discussion</w:t>
            </w:r>
          </w:p>
        </w:tc>
        <w:tc>
          <w:tcPr>
            <w:tcW w:w="1539" w:type="dxa"/>
            <w:tcBorders>
              <w:left w:val="single" w:sz="6" w:space="0" w:color="4F81BC"/>
            </w:tcBorders>
            <w:shd w:val="clear" w:color="auto" w:fill="A7BEDE"/>
          </w:tcPr>
          <w:p w14:paraId="06A5CBAB" w14:textId="77777777" w:rsidR="002D438B" w:rsidRPr="003D1823" w:rsidRDefault="002D438B" w:rsidP="00A02C67">
            <w:pPr>
              <w:pStyle w:val="TableParagraph"/>
              <w:rPr>
                <w:sz w:val="24"/>
                <w:szCs w:val="24"/>
              </w:rPr>
            </w:pPr>
            <w:r w:rsidRPr="003D1823">
              <w:rPr>
                <w:sz w:val="24"/>
                <w:szCs w:val="24"/>
              </w:rPr>
              <w:t>Daily exams</w:t>
            </w:r>
          </w:p>
          <w:p w14:paraId="21830304" w14:textId="77777777" w:rsidR="002D438B" w:rsidRPr="003D1823" w:rsidRDefault="002D438B" w:rsidP="00A02C67">
            <w:pPr>
              <w:pStyle w:val="TableParagraph"/>
              <w:rPr>
                <w:sz w:val="24"/>
                <w:szCs w:val="24"/>
              </w:rPr>
            </w:pPr>
            <w:r w:rsidRPr="003D1823">
              <w:rPr>
                <w:sz w:val="24"/>
                <w:szCs w:val="24"/>
              </w:rPr>
              <w:t>Homework</w:t>
            </w:r>
          </w:p>
          <w:p w14:paraId="3A176428" w14:textId="77777777" w:rsidR="002D438B" w:rsidRPr="005A081C" w:rsidRDefault="002D438B" w:rsidP="00A02C67">
            <w:pPr>
              <w:jc w:val="center"/>
              <w:rPr>
                <w:rFonts w:asciiTheme="majorBidi" w:hAnsiTheme="majorBidi" w:cstheme="majorBidi"/>
              </w:rPr>
            </w:pPr>
            <w:r w:rsidRPr="003D1823">
              <w:rPr>
                <w:sz w:val="24"/>
                <w:szCs w:val="24"/>
              </w:rPr>
              <w:t>Monthly exams</w:t>
            </w:r>
          </w:p>
        </w:tc>
      </w:tr>
      <w:tr w:rsidR="002D438B" w:rsidRPr="00571652" w14:paraId="51003C79" w14:textId="77777777" w:rsidTr="00A02C67">
        <w:trPr>
          <w:trHeight w:val="320"/>
          <w:jc w:val="center"/>
        </w:trPr>
        <w:tc>
          <w:tcPr>
            <w:tcW w:w="911" w:type="dxa"/>
            <w:tcBorders>
              <w:right w:val="single" w:sz="6" w:space="0" w:color="4F81BC"/>
            </w:tcBorders>
            <w:shd w:val="clear" w:color="auto" w:fill="FFFFFF" w:themeFill="background1"/>
          </w:tcPr>
          <w:p w14:paraId="365DF66A" w14:textId="77777777" w:rsidR="002D438B" w:rsidRPr="005A081C" w:rsidRDefault="002D438B" w:rsidP="00A02C67">
            <w:pPr>
              <w:jc w:val="center"/>
              <w:rPr>
                <w:rFonts w:asciiTheme="majorBidi" w:hAnsiTheme="majorBidi" w:cstheme="majorBidi"/>
              </w:rPr>
            </w:pPr>
            <w:r>
              <w:rPr>
                <w:rFonts w:asciiTheme="majorBidi" w:hAnsiTheme="majorBidi" w:cstheme="majorBidi"/>
              </w:rPr>
              <w:t>20</w:t>
            </w:r>
          </w:p>
        </w:tc>
        <w:tc>
          <w:tcPr>
            <w:tcW w:w="900" w:type="dxa"/>
            <w:tcBorders>
              <w:left w:val="single" w:sz="6" w:space="0" w:color="4F81BC"/>
              <w:right w:val="single" w:sz="6" w:space="0" w:color="4F81BC"/>
            </w:tcBorders>
            <w:shd w:val="clear" w:color="auto" w:fill="FFFFFF" w:themeFill="background1"/>
          </w:tcPr>
          <w:p w14:paraId="4DC30FDB" w14:textId="77777777" w:rsidR="002D438B" w:rsidRPr="005A081C" w:rsidRDefault="002D438B" w:rsidP="00A02C67">
            <w:pPr>
              <w:jc w:val="center"/>
              <w:rPr>
                <w:rFonts w:asciiTheme="majorBidi" w:hAnsiTheme="majorBidi" w:cstheme="majorBidi"/>
              </w:rPr>
            </w:pPr>
            <w:r w:rsidRPr="003F78F0">
              <w:rPr>
                <w:rFonts w:asciiTheme="majorBidi" w:hAnsiTheme="majorBidi" w:cstheme="majorBidi"/>
              </w:rPr>
              <w:t>3</w:t>
            </w:r>
          </w:p>
        </w:tc>
        <w:tc>
          <w:tcPr>
            <w:tcW w:w="2148" w:type="dxa"/>
            <w:tcBorders>
              <w:left w:val="single" w:sz="6" w:space="0" w:color="4F81BC"/>
              <w:right w:val="single" w:sz="6" w:space="0" w:color="4F81BC"/>
            </w:tcBorders>
            <w:shd w:val="clear" w:color="auto" w:fill="A7BEDE"/>
          </w:tcPr>
          <w:p w14:paraId="4F442C1C" w14:textId="77777777" w:rsidR="002D438B" w:rsidRPr="005A081C" w:rsidRDefault="002D438B" w:rsidP="00A02C67">
            <w:pPr>
              <w:jc w:val="both"/>
              <w:rPr>
                <w:rFonts w:asciiTheme="majorBidi" w:hAnsiTheme="majorBidi" w:cstheme="majorBidi"/>
              </w:rPr>
            </w:pPr>
            <w:r w:rsidRPr="003D1823">
              <w:rPr>
                <w:sz w:val="24"/>
                <w:szCs w:val="24"/>
              </w:rPr>
              <w:t>Introducing the student to the methods of Voltammetry</w:t>
            </w:r>
            <w:r w:rsidRPr="003D1823">
              <w:rPr>
                <w:rFonts w:hint="cs"/>
                <w:sz w:val="24"/>
                <w:szCs w:val="24"/>
                <w:rtl/>
                <w:lang w:bidi="ar-IQ"/>
              </w:rPr>
              <w:t xml:space="preserve"> ،</w:t>
            </w:r>
            <w:r w:rsidRPr="003D1823">
              <w:rPr>
                <w:sz w:val="24"/>
                <w:szCs w:val="24"/>
              </w:rPr>
              <w:t xml:space="preserve"> Polarography and </w:t>
            </w:r>
            <w:proofErr w:type="spellStart"/>
            <w:r w:rsidRPr="003D1823">
              <w:rPr>
                <w:sz w:val="24"/>
                <w:szCs w:val="24"/>
              </w:rPr>
              <w:t>Amperometric</w:t>
            </w:r>
            <w:proofErr w:type="spellEnd"/>
            <w:r w:rsidRPr="003D1823">
              <w:rPr>
                <w:sz w:val="24"/>
                <w:szCs w:val="24"/>
              </w:rPr>
              <w:t xml:space="preserve"> Titrations</w:t>
            </w:r>
          </w:p>
        </w:tc>
        <w:tc>
          <w:tcPr>
            <w:tcW w:w="1601" w:type="dxa"/>
            <w:tcBorders>
              <w:left w:val="single" w:sz="6" w:space="0" w:color="4F81BC"/>
              <w:right w:val="single" w:sz="6" w:space="0" w:color="4F81BC"/>
            </w:tcBorders>
            <w:shd w:val="clear" w:color="auto" w:fill="A7BEDE"/>
          </w:tcPr>
          <w:p w14:paraId="055D0910" w14:textId="77777777" w:rsidR="002D438B" w:rsidRPr="005A081C" w:rsidRDefault="002D438B" w:rsidP="00A02C67">
            <w:pPr>
              <w:jc w:val="center"/>
              <w:rPr>
                <w:rFonts w:asciiTheme="majorBidi" w:hAnsiTheme="majorBidi" w:cstheme="majorBidi"/>
              </w:rPr>
            </w:pPr>
            <w:proofErr w:type="spellStart"/>
            <w:r w:rsidRPr="003D1823">
              <w:rPr>
                <w:sz w:val="24"/>
                <w:szCs w:val="24"/>
              </w:rPr>
              <w:t>Amperometric</w:t>
            </w:r>
            <w:proofErr w:type="spellEnd"/>
            <w:r w:rsidRPr="003D1823">
              <w:rPr>
                <w:sz w:val="24"/>
                <w:szCs w:val="24"/>
              </w:rPr>
              <w:t xml:space="preserve"> Titrations  and applications</w:t>
            </w:r>
          </w:p>
        </w:tc>
        <w:tc>
          <w:tcPr>
            <w:tcW w:w="1801" w:type="dxa"/>
            <w:tcBorders>
              <w:left w:val="single" w:sz="6" w:space="0" w:color="4F81BC"/>
              <w:right w:val="single" w:sz="6" w:space="0" w:color="4F81BC"/>
            </w:tcBorders>
            <w:shd w:val="clear" w:color="auto" w:fill="A7BEDE"/>
          </w:tcPr>
          <w:p w14:paraId="5D316AF3" w14:textId="77777777" w:rsidR="002D438B" w:rsidRPr="005A081C" w:rsidRDefault="002D438B" w:rsidP="00A02C67">
            <w:pPr>
              <w:jc w:val="center"/>
              <w:rPr>
                <w:rFonts w:asciiTheme="majorBidi" w:hAnsiTheme="majorBidi" w:cstheme="majorBidi"/>
              </w:rPr>
            </w:pPr>
            <w:r w:rsidRPr="003D1823">
              <w:rPr>
                <w:sz w:val="24"/>
                <w:szCs w:val="24"/>
              </w:rPr>
              <w:t>Lecture and discussion</w:t>
            </w:r>
          </w:p>
        </w:tc>
        <w:tc>
          <w:tcPr>
            <w:tcW w:w="1539" w:type="dxa"/>
            <w:tcBorders>
              <w:left w:val="single" w:sz="6" w:space="0" w:color="4F81BC"/>
            </w:tcBorders>
            <w:shd w:val="clear" w:color="auto" w:fill="A7BEDE"/>
          </w:tcPr>
          <w:p w14:paraId="4BE0D8B3" w14:textId="77777777" w:rsidR="002D438B" w:rsidRPr="003D1823" w:rsidRDefault="002D438B" w:rsidP="00A02C67">
            <w:pPr>
              <w:pStyle w:val="TableParagraph"/>
              <w:rPr>
                <w:sz w:val="24"/>
                <w:szCs w:val="24"/>
              </w:rPr>
            </w:pPr>
            <w:r w:rsidRPr="003D1823">
              <w:rPr>
                <w:sz w:val="24"/>
                <w:szCs w:val="24"/>
              </w:rPr>
              <w:t>Daily exams</w:t>
            </w:r>
          </w:p>
          <w:p w14:paraId="0BE61E80" w14:textId="77777777" w:rsidR="002D438B" w:rsidRPr="003D1823" w:rsidRDefault="002D438B" w:rsidP="00A02C67">
            <w:pPr>
              <w:pStyle w:val="TableParagraph"/>
              <w:rPr>
                <w:sz w:val="24"/>
                <w:szCs w:val="24"/>
              </w:rPr>
            </w:pPr>
            <w:r w:rsidRPr="003D1823">
              <w:rPr>
                <w:sz w:val="24"/>
                <w:szCs w:val="24"/>
              </w:rPr>
              <w:t>Homework</w:t>
            </w:r>
          </w:p>
          <w:p w14:paraId="162CD551" w14:textId="77777777" w:rsidR="002D438B" w:rsidRPr="005A081C" w:rsidRDefault="002D438B" w:rsidP="00A02C67">
            <w:pPr>
              <w:jc w:val="center"/>
              <w:rPr>
                <w:rFonts w:asciiTheme="majorBidi" w:hAnsiTheme="majorBidi" w:cstheme="majorBidi"/>
              </w:rPr>
            </w:pPr>
            <w:r w:rsidRPr="003D1823">
              <w:rPr>
                <w:sz w:val="24"/>
                <w:szCs w:val="24"/>
              </w:rPr>
              <w:t>Monthly exams</w:t>
            </w:r>
          </w:p>
        </w:tc>
      </w:tr>
      <w:tr w:rsidR="002D438B" w:rsidRPr="00571652" w14:paraId="2AF78178" w14:textId="77777777" w:rsidTr="00A02C67">
        <w:trPr>
          <w:trHeight w:val="320"/>
          <w:jc w:val="center"/>
        </w:trPr>
        <w:tc>
          <w:tcPr>
            <w:tcW w:w="911" w:type="dxa"/>
            <w:tcBorders>
              <w:right w:val="single" w:sz="6" w:space="0" w:color="4F81BC"/>
            </w:tcBorders>
            <w:shd w:val="clear" w:color="auto" w:fill="FFFFFF" w:themeFill="background1"/>
          </w:tcPr>
          <w:p w14:paraId="111CC2B4" w14:textId="77777777" w:rsidR="002D438B" w:rsidRPr="005A081C" w:rsidRDefault="002D438B" w:rsidP="00A02C67">
            <w:pPr>
              <w:jc w:val="center"/>
              <w:rPr>
                <w:rFonts w:asciiTheme="majorBidi" w:hAnsiTheme="majorBidi" w:cstheme="majorBidi"/>
              </w:rPr>
            </w:pPr>
            <w:r>
              <w:rPr>
                <w:rFonts w:asciiTheme="majorBidi" w:hAnsiTheme="majorBidi" w:cstheme="majorBidi"/>
              </w:rPr>
              <w:t>21</w:t>
            </w:r>
          </w:p>
        </w:tc>
        <w:tc>
          <w:tcPr>
            <w:tcW w:w="900" w:type="dxa"/>
            <w:tcBorders>
              <w:left w:val="single" w:sz="6" w:space="0" w:color="4F81BC"/>
              <w:right w:val="single" w:sz="6" w:space="0" w:color="4F81BC"/>
            </w:tcBorders>
            <w:shd w:val="clear" w:color="auto" w:fill="FFFFFF" w:themeFill="background1"/>
          </w:tcPr>
          <w:p w14:paraId="17663794" w14:textId="77777777" w:rsidR="002D438B" w:rsidRPr="005A081C" w:rsidRDefault="002D438B" w:rsidP="00A02C67">
            <w:pPr>
              <w:jc w:val="center"/>
              <w:rPr>
                <w:rFonts w:asciiTheme="majorBidi" w:hAnsiTheme="majorBidi" w:cstheme="majorBidi"/>
              </w:rPr>
            </w:pPr>
            <w:r w:rsidRPr="003F78F0">
              <w:rPr>
                <w:rFonts w:asciiTheme="majorBidi" w:hAnsiTheme="majorBidi" w:cstheme="majorBidi"/>
              </w:rPr>
              <w:t>3</w:t>
            </w:r>
          </w:p>
        </w:tc>
        <w:tc>
          <w:tcPr>
            <w:tcW w:w="2148" w:type="dxa"/>
            <w:tcBorders>
              <w:left w:val="single" w:sz="6" w:space="0" w:color="4F81BC"/>
              <w:right w:val="single" w:sz="6" w:space="0" w:color="4F81BC"/>
            </w:tcBorders>
            <w:shd w:val="clear" w:color="auto" w:fill="A7BEDE"/>
          </w:tcPr>
          <w:p w14:paraId="476EE77B" w14:textId="77777777" w:rsidR="002D438B" w:rsidRPr="005A081C" w:rsidRDefault="002D438B" w:rsidP="00A02C67">
            <w:pPr>
              <w:jc w:val="both"/>
              <w:rPr>
                <w:rFonts w:asciiTheme="majorBidi" w:hAnsiTheme="majorBidi" w:cstheme="majorBidi"/>
              </w:rPr>
            </w:pPr>
            <w:r w:rsidRPr="003D1823">
              <w:rPr>
                <w:sz w:val="24"/>
                <w:szCs w:val="24"/>
              </w:rPr>
              <w:t xml:space="preserve">Introduce the student to Electrodeposition and </w:t>
            </w:r>
            <w:proofErr w:type="spellStart"/>
            <w:r w:rsidRPr="003D1823">
              <w:rPr>
                <w:sz w:val="24"/>
                <w:szCs w:val="24"/>
              </w:rPr>
              <w:t>coulometric</w:t>
            </w:r>
            <w:proofErr w:type="spellEnd"/>
            <w:r w:rsidRPr="003D1823">
              <w:rPr>
                <w:sz w:val="24"/>
                <w:szCs w:val="24"/>
              </w:rPr>
              <w:t xml:space="preserve"> Methods</w:t>
            </w:r>
          </w:p>
        </w:tc>
        <w:tc>
          <w:tcPr>
            <w:tcW w:w="1601" w:type="dxa"/>
            <w:tcBorders>
              <w:left w:val="single" w:sz="6" w:space="0" w:color="4F81BC"/>
              <w:right w:val="single" w:sz="6" w:space="0" w:color="4F81BC"/>
            </w:tcBorders>
            <w:shd w:val="clear" w:color="auto" w:fill="A7BEDE"/>
          </w:tcPr>
          <w:p w14:paraId="04B334CD" w14:textId="77777777" w:rsidR="002D438B" w:rsidRPr="005A081C" w:rsidRDefault="002D438B" w:rsidP="00A02C67">
            <w:pPr>
              <w:jc w:val="center"/>
              <w:rPr>
                <w:rFonts w:asciiTheme="majorBidi" w:hAnsiTheme="majorBidi" w:cstheme="majorBidi"/>
              </w:rPr>
            </w:pPr>
            <w:r w:rsidRPr="003D1823">
              <w:rPr>
                <w:sz w:val="24"/>
                <w:szCs w:val="24"/>
              </w:rPr>
              <w:t xml:space="preserve">Analysis using Electrodeposition and </w:t>
            </w:r>
            <w:proofErr w:type="spellStart"/>
            <w:r w:rsidRPr="003D1823">
              <w:rPr>
                <w:sz w:val="24"/>
                <w:szCs w:val="24"/>
              </w:rPr>
              <w:t>coulometric</w:t>
            </w:r>
            <w:proofErr w:type="spellEnd"/>
            <w:r w:rsidRPr="003D1823">
              <w:rPr>
                <w:sz w:val="24"/>
                <w:szCs w:val="24"/>
              </w:rPr>
              <w:t xml:space="preserve"> technique, theoretical foundations, Instrumentation and applications</w:t>
            </w:r>
          </w:p>
        </w:tc>
        <w:tc>
          <w:tcPr>
            <w:tcW w:w="1801" w:type="dxa"/>
            <w:tcBorders>
              <w:left w:val="single" w:sz="6" w:space="0" w:color="4F81BC"/>
              <w:right w:val="single" w:sz="6" w:space="0" w:color="4F81BC"/>
            </w:tcBorders>
            <w:shd w:val="clear" w:color="auto" w:fill="A7BEDE"/>
          </w:tcPr>
          <w:p w14:paraId="69FD4B27" w14:textId="77777777" w:rsidR="002D438B" w:rsidRPr="005A081C" w:rsidRDefault="002D438B" w:rsidP="00A02C67">
            <w:pPr>
              <w:jc w:val="center"/>
              <w:rPr>
                <w:rFonts w:asciiTheme="majorBidi" w:hAnsiTheme="majorBidi" w:cstheme="majorBidi"/>
              </w:rPr>
            </w:pPr>
            <w:r w:rsidRPr="003D1823">
              <w:rPr>
                <w:sz w:val="24"/>
                <w:szCs w:val="24"/>
              </w:rPr>
              <w:t>Lecture and discussion</w:t>
            </w:r>
          </w:p>
        </w:tc>
        <w:tc>
          <w:tcPr>
            <w:tcW w:w="1539" w:type="dxa"/>
            <w:tcBorders>
              <w:left w:val="single" w:sz="6" w:space="0" w:color="4F81BC"/>
            </w:tcBorders>
            <w:shd w:val="clear" w:color="auto" w:fill="A7BEDE"/>
          </w:tcPr>
          <w:p w14:paraId="3538F73A" w14:textId="77777777" w:rsidR="002D438B" w:rsidRPr="003D1823" w:rsidRDefault="002D438B" w:rsidP="00A02C67">
            <w:pPr>
              <w:pStyle w:val="TableParagraph"/>
              <w:rPr>
                <w:sz w:val="24"/>
                <w:szCs w:val="24"/>
              </w:rPr>
            </w:pPr>
            <w:r w:rsidRPr="003D1823">
              <w:rPr>
                <w:sz w:val="24"/>
                <w:szCs w:val="24"/>
              </w:rPr>
              <w:t>Daily exams</w:t>
            </w:r>
          </w:p>
          <w:p w14:paraId="657140AA" w14:textId="77777777" w:rsidR="002D438B" w:rsidRPr="003D1823" w:rsidRDefault="002D438B" w:rsidP="00A02C67">
            <w:pPr>
              <w:pStyle w:val="TableParagraph"/>
              <w:rPr>
                <w:sz w:val="24"/>
                <w:szCs w:val="24"/>
              </w:rPr>
            </w:pPr>
            <w:r w:rsidRPr="003D1823">
              <w:rPr>
                <w:sz w:val="24"/>
                <w:szCs w:val="24"/>
              </w:rPr>
              <w:t>Homework</w:t>
            </w:r>
          </w:p>
          <w:p w14:paraId="44CA965F" w14:textId="77777777" w:rsidR="002D438B" w:rsidRPr="005A081C" w:rsidRDefault="002D438B" w:rsidP="00A02C67">
            <w:pPr>
              <w:jc w:val="center"/>
              <w:rPr>
                <w:rFonts w:asciiTheme="majorBidi" w:hAnsiTheme="majorBidi" w:cstheme="majorBidi"/>
              </w:rPr>
            </w:pPr>
            <w:r w:rsidRPr="003D1823">
              <w:rPr>
                <w:sz w:val="24"/>
                <w:szCs w:val="24"/>
              </w:rPr>
              <w:t>Monthly exams</w:t>
            </w:r>
          </w:p>
        </w:tc>
      </w:tr>
      <w:tr w:rsidR="002D438B" w:rsidRPr="00571652" w14:paraId="0878FD2E" w14:textId="77777777" w:rsidTr="00A02C67">
        <w:trPr>
          <w:trHeight w:val="320"/>
          <w:jc w:val="center"/>
        </w:trPr>
        <w:tc>
          <w:tcPr>
            <w:tcW w:w="911" w:type="dxa"/>
            <w:tcBorders>
              <w:right w:val="single" w:sz="6" w:space="0" w:color="4F81BC"/>
            </w:tcBorders>
            <w:shd w:val="clear" w:color="auto" w:fill="FFFFFF" w:themeFill="background1"/>
          </w:tcPr>
          <w:p w14:paraId="742EB2F4" w14:textId="77777777" w:rsidR="002D438B" w:rsidRPr="005A081C" w:rsidRDefault="002D438B" w:rsidP="00A02C67">
            <w:pPr>
              <w:jc w:val="center"/>
              <w:rPr>
                <w:rFonts w:asciiTheme="majorBidi" w:hAnsiTheme="majorBidi" w:cstheme="majorBidi"/>
              </w:rPr>
            </w:pPr>
            <w:r>
              <w:rPr>
                <w:rFonts w:asciiTheme="majorBidi" w:hAnsiTheme="majorBidi" w:cstheme="majorBidi"/>
              </w:rPr>
              <w:t>22</w:t>
            </w:r>
          </w:p>
        </w:tc>
        <w:tc>
          <w:tcPr>
            <w:tcW w:w="900" w:type="dxa"/>
            <w:tcBorders>
              <w:left w:val="single" w:sz="6" w:space="0" w:color="4F81BC"/>
              <w:right w:val="single" w:sz="6" w:space="0" w:color="4F81BC"/>
            </w:tcBorders>
            <w:shd w:val="clear" w:color="auto" w:fill="FFFFFF" w:themeFill="background1"/>
          </w:tcPr>
          <w:p w14:paraId="3E943D17" w14:textId="77777777" w:rsidR="002D438B" w:rsidRPr="005A081C" w:rsidRDefault="002D438B" w:rsidP="00A02C67">
            <w:pPr>
              <w:jc w:val="center"/>
              <w:rPr>
                <w:rFonts w:asciiTheme="majorBidi" w:hAnsiTheme="majorBidi" w:cstheme="majorBidi"/>
              </w:rPr>
            </w:pPr>
            <w:r w:rsidRPr="003F78F0">
              <w:rPr>
                <w:rFonts w:asciiTheme="majorBidi" w:hAnsiTheme="majorBidi" w:cstheme="majorBidi"/>
              </w:rPr>
              <w:t>3</w:t>
            </w:r>
          </w:p>
        </w:tc>
        <w:tc>
          <w:tcPr>
            <w:tcW w:w="2148" w:type="dxa"/>
            <w:tcBorders>
              <w:left w:val="single" w:sz="6" w:space="0" w:color="4F81BC"/>
              <w:right w:val="single" w:sz="6" w:space="0" w:color="4F81BC"/>
            </w:tcBorders>
            <w:shd w:val="clear" w:color="auto" w:fill="A7BEDE"/>
          </w:tcPr>
          <w:p w14:paraId="57F87E56" w14:textId="77777777" w:rsidR="002D438B" w:rsidRPr="005A081C" w:rsidRDefault="002D438B" w:rsidP="00A02C67">
            <w:pPr>
              <w:jc w:val="both"/>
              <w:rPr>
                <w:rFonts w:asciiTheme="majorBidi" w:hAnsiTheme="majorBidi" w:cstheme="majorBidi"/>
              </w:rPr>
            </w:pPr>
            <w:r w:rsidRPr="003D1823">
              <w:rPr>
                <w:sz w:val="24"/>
                <w:szCs w:val="24"/>
              </w:rPr>
              <w:t xml:space="preserve">Introduce the student to </w:t>
            </w:r>
            <w:proofErr w:type="spellStart"/>
            <w:r w:rsidRPr="003D1823">
              <w:rPr>
                <w:sz w:val="24"/>
                <w:szCs w:val="24"/>
              </w:rPr>
              <w:t>Conductometry</w:t>
            </w:r>
            <w:proofErr w:type="spellEnd"/>
          </w:p>
        </w:tc>
        <w:tc>
          <w:tcPr>
            <w:tcW w:w="1601" w:type="dxa"/>
            <w:tcBorders>
              <w:left w:val="single" w:sz="6" w:space="0" w:color="4F81BC"/>
              <w:right w:val="single" w:sz="6" w:space="0" w:color="4F81BC"/>
            </w:tcBorders>
            <w:shd w:val="clear" w:color="auto" w:fill="A7BEDE"/>
          </w:tcPr>
          <w:p w14:paraId="7313810E" w14:textId="77777777" w:rsidR="002D438B" w:rsidRPr="005A081C" w:rsidRDefault="002D438B" w:rsidP="00A02C67">
            <w:pPr>
              <w:rPr>
                <w:rFonts w:asciiTheme="majorBidi" w:hAnsiTheme="majorBidi" w:cstheme="majorBidi"/>
              </w:rPr>
            </w:pPr>
            <w:r w:rsidRPr="003D1823">
              <w:rPr>
                <w:sz w:val="24"/>
                <w:szCs w:val="24"/>
              </w:rPr>
              <w:t xml:space="preserve">Analysis using </w:t>
            </w:r>
            <w:proofErr w:type="spellStart"/>
            <w:r w:rsidRPr="003D1823">
              <w:rPr>
                <w:sz w:val="24"/>
                <w:szCs w:val="24"/>
              </w:rPr>
              <w:t>Conductometry</w:t>
            </w:r>
            <w:proofErr w:type="spellEnd"/>
            <w:r w:rsidRPr="003D1823">
              <w:rPr>
                <w:sz w:val="24"/>
                <w:szCs w:val="24"/>
              </w:rPr>
              <w:t xml:space="preserve"> , theoretical foundations, Instrumentation and applications</w:t>
            </w:r>
          </w:p>
        </w:tc>
        <w:tc>
          <w:tcPr>
            <w:tcW w:w="1801" w:type="dxa"/>
            <w:tcBorders>
              <w:left w:val="single" w:sz="6" w:space="0" w:color="4F81BC"/>
              <w:right w:val="single" w:sz="6" w:space="0" w:color="4F81BC"/>
            </w:tcBorders>
            <w:shd w:val="clear" w:color="auto" w:fill="A7BEDE"/>
          </w:tcPr>
          <w:p w14:paraId="4E4AF1CB" w14:textId="77777777" w:rsidR="002D438B" w:rsidRPr="005A081C" w:rsidRDefault="002D438B" w:rsidP="00A02C67">
            <w:pPr>
              <w:jc w:val="center"/>
              <w:rPr>
                <w:rFonts w:asciiTheme="majorBidi" w:hAnsiTheme="majorBidi" w:cstheme="majorBidi"/>
              </w:rPr>
            </w:pPr>
            <w:r w:rsidRPr="003D1823">
              <w:rPr>
                <w:sz w:val="24"/>
                <w:szCs w:val="24"/>
              </w:rPr>
              <w:t>Lecture and discussion</w:t>
            </w:r>
          </w:p>
        </w:tc>
        <w:tc>
          <w:tcPr>
            <w:tcW w:w="1539" w:type="dxa"/>
            <w:tcBorders>
              <w:left w:val="single" w:sz="6" w:space="0" w:color="4F81BC"/>
            </w:tcBorders>
            <w:shd w:val="clear" w:color="auto" w:fill="A7BEDE"/>
          </w:tcPr>
          <w:p w14:paraId="2C2ACE64" w14:textId="77777777" w:rsidR="002D438B" w:rsidRPr="003D1823" w:rsidRDefault="002D438B" w:rsidP="00A02C67">
            <w:pPr>
              <w:pStyle w:val="TableParagraph"/>
              <w:rPr>
                <w:sz w:val="24"/>
                <w:szCs w:val="24"/>
              </w:rPr>
            </w:pPr>
            <w:r w:rsidRPr="003D1823">
              <w:rPr>
                <w:sz w:val="24"/>
                <w:szCs w:val="24"/>
              </w:rPr>
              <w:t>Daily exams</w:t>
            </w:r>
          </w:p>
          <w:p w14:paraId="013C9D69" w14:textId="77777777" w:rsidR="002D438B" w:rsidRPr="003D1823" w:rsidRDefault="002D438B" w:rsidP="00A02C67">
            <w:pPr>
              <w:pStyle w:val="TableParagraph"/>
              <w:rPr>
                <w:sz w:val="24"/>
                <w:szCs w:val="24"/>
              </w:rPr>
            </w:pPr>
            <w:r w:rsidRPr="003D1823">
              <w:rPr>
                <w:sz w:val="24"/>
                <w:szCs w:val="24"/>
              </w:rPr>
              <w:t>Homework</w:t>
            </w:r>
          </w:p>
          <w:p w14:paraId="0D6F78C6" w14:textId="77777777" w:rsidR="002D438B" w:rsidRPr="005A081C" w:rsidRDefault="002D438B" w:rsidP="00A02C67">
            <w:pPr>
              <w:jc w:val="center"/>
              <w:rPr>
                <w:rFonts w:asciiTheme="majorBidi" w:hAnsiTheme="majorBidi" w:cstheme="majorBidi"/>
              </w:rPr>
            </w:pPr>
            <w:r w:rsidRPr="003D1823">
              <w:rPr>
                <w:sz w:val="24"/>
                <w:szCs w:val="24"/>
              </w:rPr>
              <w:t>Monthly exams</w:t>
            </w:r>
          </w:p>
        </w:tc>
      </w:tr>
      <w:tr w:rsidR="002D438B" w:rsidRPr="00571652" w14:paraId="5D0CC158" w14:textId="77777777" w:rsidTr="00A02C67">
        <w:trPr>
          <w:trHeight w:val="320"/>
          <w:jc w:val="center"/>
        </w:trPr>
        <w:tc>
          <w:tcPr>
            <w:tcW w:w="911" w:type="dxa"/>
            <w:tcBorders>
              <w:right w:val="single" w:sz="6" w:space="0" w:color="4F81BC"/>
            </w:tcBorders>
            <w:shd w:val="clear" w:color="auto" w:fill="FFFFFF" w:themeFill="background1"/>
          </w:tcPr>
          <w:p w14:paraId="24958400" w14:textId="77777777" w:rsidR="002D438B" w:rsidRPr="005A081C" w:rsidRDefault="002D438B" w:rsidP="00A02C67">
            <w:pPr>
              <w:jc w:val="center"/>
              <w:rPr>
                <w:rFonts w:asciiTheme="majorBidi" w:hAnsiTheme="majorBidi" w:cstheme="majorBidi"/>
              </w:rPr>
            </w:pPr>
            <w:r>
              <w:rPr>
                <w:rFonts w:asciiTheme="majorBidi" w:hAnsiTheme="majorBidi" w:cstheme="majorBidi"/>
              </w:rPr>
              <w:t>23</w:t>
            </w:r>
          </w:p>
        </w:tc>
        <w:tc>
          <w:tcPr>
            <w:tcW w:w="900" w:type="dxa"/>
            <w:tcBorders>
              <w:left w:val="single" w:sz="6" w:space="0" w:color="4F81BC"/>
              <w:right w:val="single" w:sz="6" w:space="0" w:color="4F81BC"/>
            </w:tcBorders>
            <w:shd w:val="clear" w:color="auto" w:fill="FFFFFF" w:themeFill="background1"/>
          </w:tcPr>
          <w:p w14:paraId="16F5AB43" w14:textId="77777777" w:rsidR="002D438B" w:rsidRPr="005A081C" w:rsidRDefault="002D438B" w:rsidP="00A02C67">
            <w:pPr>
              <w:jc w:val="center"/>
              <w:rPr>
                <w:rFonts w:asciiTheme="majorBidi" w:hAnsiTheme="majorBidi" w:cstheme="majorBidi"/>
              </w:rPr>
            </w:pPr>
            <w:r w:rsidRPr="003F78F0">
              <w:rPr>
                <w:rFonts w:asciiTheme="majorBidi" w:hAnsiTheme="majorBidi" w:cstheme="majorBidi"/>
              </w:rPr>
              <w:t>3</w:t>
            </w:r>
          </w:p>
        </w:tc>
        <w:tc>
          <w:tcPr>
            <w:tcW w:w="2148" w:type="dxa"/>
            <w:tcBorders>
              <w:left w:val="single" w:sz="6" w:space="0" w:color="4F81BC"/>
              <w:right w:val="single" w:sz="6" w:space="0" w:color="4F81BC"/>
            </w:tcBorders>
            <w:shd w:val="clear" w:color="auto" w:fill="A7BEDE"/>
          </w:tcPr>
          <w:p w14:paraId="69B7EE75" w14:textId="77777777" w:rsidR="002D438B" w:rsidRPr="005A081C" w:rsidRDefault="002D438B" w:rsidP="00A02C67">
            <w:pPr>
              <w:jc w:val="both"/>
              <w:rPr>
                <w:rFonts w:asciiTheme="majorBidi" w:hAnsiTheme="majorBidi" w:cstheme="majorBidi"/>
              </w:rPr>
            </w:pPr>
            <w:r w:rsidRPr="003D1823">
              <w:rPr>
                <w:sz w:val="24"/>
                <w:szCs w:val="24"/>
              </w:rPr>
              <w:t xml:space="preserve">Introduce the student </w:t>
            </w:r>
            <w:r w:rsidRPr="003D1823">
              <w:rPr>
                <w:sz w:val="24"/>
                <w:szCs w:val="24"/>
              </w:rPr>
              <w:lastRenderedPageBreak/>
              <w:t>to the methods of thermal analysis</w:t>
            </w:r>
          </w:p>
        </w:tc>
        <w:tc>
          <w:tcPr>
            <w:tcW w:w="1601" w:type="dxa"/>
            <w:tcBorders>
              <w:left w:val="single" w:sz="6" w:space="0" w:color="4F81BC"/>
              <w:right w:val="single" w:sz="6" w:space="0" w:color="4F81BC"/>
            </w:tcBorders>
            <w:shd w:val="clear" w:color="auto" w:fill="A7BEDE"/>
          </w:tcPr>
          <w:p w14:paraId="50440124" w14:textId="77777777" w:rsidR="002D438B" w:rsidRPr="005A081C" w:rsidRDefault="002D438B" w:rsidP="00A02C67">
            <w:pPr>
              <w:rPr>
                <w:rFonts w:asciiTheme="majorBidi" w:hAnsiTheme="majorBidi" w:cstheme="majorBidi"/>
              </w:rPr>
            </w:pPr>
            <w:r w:rsidRPr="003D1823">
              <w:rPr>
                <w:sz w:val="24"/>
                <w:szCs w:val="24"/>
              </w:rPr>
              <w:lastRenderedPageBreak/>
              <w:t xml:space="preserve">Thermal </w:t>
            </w:r>
            <w:r w:rsidRPr="003D1823">
              <w:rPr>
                <w:sz w:val="24"/>
                <w:szCs w:val="24"/>
              </w:rPr>
              <w:lastRenderedPageBreak/>
              <w:t>analysis methods and their applications</w:t>
            </w:r>
          </w:p>
        </w:tc>
        <w:tc>
          <w:tcPr>
            <w:tcW w:w="1801" w:type="dxa"/>
            <w:tcBorders>
              <w:left w:val="single" w:sz="6" w:space="0" w:color="4F81BC"/>
              <w:right w:val="single" w:sz="6" w:space="0" w:color="4F81BC"/>
            </w:tcBorders>
            <w:shd w:val="clear" w:color="auto" w:fill="A7BEDE"/>
          </w:tcPr>
          <w:p w14:paraId="5BECA32F" w14:textId="77777777" w:rsidR="002D438B" w:rsidRPr="005A081C" w:rsidRDefault="002D438B" w:rsidP="00A02C67">
            <w:pPr>
              <w:jc w:val="center"/>
              <w:rPr>
                <w:rFonts w:asciiTheme="majorBidi" w:hAnsiTheme="majorBidi" w:cstheme="majorBidi"/>
              </w:rPr>
            </w:pPr>
            <w:r w:rsidRPr="003D1823">
              <w:rPr>
                <w:sz w:val="24"/>
                <w:szCs w:val="24"/>
              </w:rPr>
              <w:lastRenderedPageBreak/>
              <w:t xml:space="preserve">Lecture and </w:t>
            </w:r>
            <w:r w:rsidRPr="003D1823">
              <w:rPr>
                <w:sz w:val="24"/>
                <w:szCs w:val="24"/>
              </w:rPr>
              <w:lastRenderedPageBreak/>
              <w:t>discussion</w:t>
            </w:r>
          </w:p>
        </w:tc>
        <w:tc>
          <w:tcPr>
            <w:tcW w:w="1539" w:type="dxa"/>
            <w:tcBorders>
              <w:left w:val="single" w:sz="6" w:space="0" w:color="4F81BC"/>
            </w:tcBorders>
            <w:shd w:val="clear" w:color="auto" w:fill="A7BEDE"/>
          </w:tcPr>
          <w:p w14:paraId="203D2B80" w14:textId="77777777" w:rsidR="002D438B" w:rsidRPr="003D1823" w:rsidRDefault="002D438B" w:rsidP="00A02C67">
            <w:pPr>
              <w:pStyle w:val="TableParagraph"/>
              <w:rPr>
                <w:sz w:val="24"/>
                <w:szCs w:val="24"/>
              </w:rPr>
            </w:pPr>
            <w:r w:rsidRPr="003D1823">
              <w:rPr>
                <w:sz w:val="24"/>
                <w:szCs w:val="24"/>
              </w:rPr>
              <w:lastRenderedPageBreak/>
              <w:t>Daily exams</w:t>
            </w:r>
          </w:p>
          <w:p w14:paraId="65BA96C7" w14:textId="77777777" w:rsidR="002D438B" w:rsidRPr="003D1823" w:rsidRDefault="002D438B" w:rsidP="00A02C67">
            <w:pPr>
              <w:pStyle w:val="TableParagraph"/>
              <w:rPr>
                <w:sz w:val="24"/>
                <w:szCs w:val="24"/>
              </w:rPr>
            </w:pPr>
            <w:r w:rsidRPr="003D1823">
              <w:rPr>
                <w:sz w:val="24"/>
                <w:szCs w:val="24"/>
              </w:rPr>
              <w:lastRenderedPageBreak/>
              <w:t>Homework</w:t>
            </w:r>
          </w:p>
          <w:p w14:paraId="423742DC" w14:textId="77777777" w:rsidR="002D438B" w:rsidRPr="005A081C" w:rsidRDefault="002D438B" w:rsidP="00A02C67">
            <w:pPr>
              <w:jc w:val="center"/>
              <w:rPr>
                <w:rFonts w:asciiTheme="majorBidi" w:hAnsiTheme="majorBidi" w:cstheme="majorBidi"/>
              </w:rPr>
            </w:pPr>
            <w:r w:rsidRPr="003D1823">
              <w:rPr>
                <w:sz w:val="24"/>
                <w:szCs w:val="24"/>
              </w:rPr>
              <w:t>Monthly exams</w:t>
            </w:r>
          </w:p>
        </w:tc>
      </w:tr>
      <w:tr w:rsidR="002D438B" w:rsidRPr="00571652" w14:paraId="3CA294CF" w14:textId="77777777" w:rsidTr="00A02C67">
        <w:trPr>
          <w:trHeight w:val="320"/>
          <w:jc w:val="center"/>
        </w:trPr>
        <w:tc>
          <w:tcPr>
            <w:tcW w:w="911" w:type="dxa"/>
            <w:tcBorders>
              <w:right w:val="single" w:sz="6" w:space="0" w:color="4F81BC"/>
            </w:tcBorders>
            <w:shd w:val="clear" w:color="auto" w:fill="FFFFFF" w:themeFill="background1"/>
          </w:tcPr>
          <w:p w14:paraId="4D623B7D" w14:textId="77777777" w:rsidR="002D438B" w:rsidRPr="005A081C" w:rsidRDefault="002D438B" w:rsidP="00A02C67">
            <w:pPr>
              <w:jc w:val="center"/>
              <w:rPr>
                <w:rFonts w:asciiTheme="majorBidi" w:hAnsiTheme="majorBidi" w:cstheme="majorBidi"/>
              </w:rPr>
            </w:pPr>
            <w:r>
              <w:rPr>
                <w:rFonts w:asciiTheme="majorBidi" w:hAnsiTheme="majorBidi" w:cstheme="majorBidi"/>
              </w:rPr>
              <w:lastRenderedPageBreak/>
              <w:t>24</w:t>
            </w:r>
          </w:p>
        </w:tc>
        <w:tc>
          <w:tcPr>
            <w:tcW w:w="900" w:type="dxa"/>
            <w:tcBorders>
              <w:left w:val="single" w:sz="6" w:space="0" w:color="4F81BC"/>
              <w:right w:val="single" w:sz="6" w:space="0" w:color="4F81BC"/>
            </w:tcBorders>
            <w:shd w:val="clear" w:color="auto" w:fill="FFFFFF" w:themeFill="background1"/>
          </w:tcPr>
          <w:p w14:paraId="4C91012D" w14:textId="77777777" w:rsidR="002D438B" w:rsidRPr="005A081C" w:rsidRDefault="002D438B" w:rsidP="00A02C67">
            <w:pPr>
              <w:jc w:val="center"/>
              <w:rPr>
                <w:rFonts w:asciiTheme="majorBidi" w:hAnsiTheme="majorBidi" w:cstheme="majorBidi"/>
              </w:rPr>
            </w:pPr>
            <w:r w:rsidRPr="003F78F0">
              <w:rPr>
                <w:rFonts w:asciiTheme="majorBidi" w:hAnsiTheme="majorBidi" w:cstheme="majorBidi"/>
              </w:rPr>
              <w:t>3</w:t>
            </w:r>
          </w:p>
        </w:tc>
        <w:tc>
          <w:tcPr>
            <w:tcW w:w="2148" w:type="dxa"/>
            <w:tcBorders>
              <w:left w:val="single" w:sz="6" w:space="0" w:color="4F81BC"/>
              <w:right w:val="single" w:sz="6" w:space="0" w:color="4F81BC"/>
            </w:tcBorders>
            <w:shd w:val="clear" w:color="auto" w:fill="A7BEDE"/>
          </w:tcPr>
          <w:p w14:paraId="71E70239" w14:textId="77777777" w:rsidR="002D438B" w:rsidRPr="005A081C" w:rsidRDefault="002D438B" w:rsidP="00A02C67">
            <w:pPr>
              <w:jc w:val="both"/>
              <w:rPr>
                <w:rFonts w:asciiTheme="majorBidi" w:hAnsiTheme="majorBidi" w:cstheme="majorBidi"/>
              </w:rPr>
            </w:pPr>
            <w:r w:rsidRPr="003D1823">
              <w:rPr>
                <w:sz w:val="24"/>
                <w:szCs w:val="24"/>
              </w:rPr>
              <w:t>Introduce the student to the methods of thermal analysis</w:t>
            </w:r>
          </w:p>
        </w:tc>
        <w:tc>
          <w:tcPr>
            <w:tcW w:w="1601" w:type="dxa"/>
            <w:tcBorders>
              <w:left w:val="single" w:sz="6" w:space="0" w:color="4F81BC"/>
              <w:right w:val="single" w:sz="6" w:space="0" w:color="4F81BC"/>
            </w:tcBorders>
            <w:shd w:val="clear" w:color="auto" w:fill="A7BEDE"/>
          </w:tcPr>
          <w:p w14:paraId="464D2D9B" w14:textId="77777777" w:rsidR="002D438B" w:rsidRPr="005A081C" w:rsidRDefault="002D438B" w:rsidP="00A02C67">
            <w:pPr>
              <w:jc w:val="center"/>
              <w:rPr>
                <w:rFonts w:asciiTheme="majorBidi" w:hAnsiTheme="majorBidi" w:cstheme="majorBidi"/>
              </w:rPr>
            </w:pPr>
            <w:r w:rsidRPr="003D1823">
              <w:rPr>
                <w:sz w:val="24"/>
                <w:szCs w:val="24"/>
              </w:rPr>
              <w:t>Thermal analysis and curves</w:t>
            </w:r>
          </w:p>
        </w:tc>
        <w:tc>
          <w:tcPr>
            <w:tcW w:w="1801" w:type="dxa"/>
            <w:tcBorders>
              <w:left w:val="single" w:sz="6" w:space="0" w:color="4F81BC"/>
              <w:right w:val="single" w:sz="6" w:space="0" w:color="4F81BC"/>
            </w:tcBorders>
            <w:shd w:val="clear" w:color="auto" w:fill="A7BEDE"/>
          </w:tcPr>
          <w:p w14:paraId="19DB788A" w14:textId="77777777" w:rsidR="002D438B" w:rsidRPr="005A081C" w:rsidRDefault="002D438B" w:rsidP="00A02C67">
            <w:pPr>
              <w:jc w:val="center"/>
              <w:rPr>
                <w:rFonts w:asciiTheme="majorBidi" w:hAnsiTheme="majorBidi" w:cstheme="majorBidi"/>
              </w:rPr>
            </w:pPr>
            <w:r w:rsidRPr="003D1823">
              <w:rPr>
                <w:sz w:val="24"/>
                <w:szCs w:val="24"/>
              </w:rPr>
              <w:t>Lecture and discussion</w:t>
            </w:r>
          </w:p>
        </w:tc>
        <w:tc>
          <w:tcPr>
            <w:tcW w:w="1539" w:type="dxa"/>
            <w:tcBorders>
              <w:left w:val="single" w:sz="6" w:space="0" w:color="4F81BC"/>
            </w:tcBorders>
            <w:shd w:val="clear" w:color="auto" w:fill="A7BEDE"/>
          </w:tcPr>
          <w:p w14:paraId="13AC08D2" w14:textId="77777777" w:rsidR="002D438B" w:rsidRPr="003D1823" w:rsidRDefault="002D438B" w:rsidP="00A02C67">
            <w:pPr>
              <w:pStyle w:val="TableParagraph"/>
              <w:rPr>
                <w:sz w:val="24"/>
                <w:szCs w:val="24"/>
              </w:rPr>
            </w:pPr>
            <w:r w:rsidRPr="003D1823">
              <w:rPr>
                <w:sz w:val="24"/>
                <w:szCs w:val="24"/>
              </w:rPr>
              <w:t>Daily exams</w:t>
            </w:r>
          </w:p>
          <w:p w14:paraId="49DB2D17" w14:textId="77777777" w:rsidR="002D438B" w:rsidRPr="003D1823" w:rsidRDefault="002D438B" w:rsidP="00A02C67">
            <w:pPr>
              <w:pStyle w:val="TableParagraph"/>
              <w:rPr>
                <w:sz w:val="24"/>
                <w:szCs w:val="24"/>
              </w:rPr>
            </w:pPr>
            <w:r w:rsidRPr="003D1823">
              <w:rPr>
                <w:sz w:val="24"/>
                <w:szCs w:val="24"/>
              </w:rPr>
              <w:t>Homework</w:t>
            </w:r>
          </w:p>
          <w:p w14:paraId="785DAC29" w14:textId="77777777" w:rsidR="002D438B" w:rsidRPr="005A081C" w:rsidRDefault="002D438B" w:rsidP="00A02C67">
            <w:pPr>
              <w:jc w:val="center"/>
              <w:rPr>
                <w:rFonts w:asciiTheme="majorBidi" w:hAnsiTheme="majorBidi" w:cstheme="majorBidi"/>
              </w:rPr>
            </w:pPr>
            <w:r w:rsidRPr="003D1823">
              <w:rPr>
                <w:sz w:val="24"/>
                <w:szCs w:val="24"/>
              </w:rPr>
              <w:t>Monthly exams</w:t>
            </w:r>
          </w:p>
        </w:tc>
      </w:tr>
      <w:tr w:rsidR="002D438B" w:rsidRPr="00571652" w14:paraId="251B91A6" w14:textId="77777777" w:rsidTr="00A02C67">
        <w:trPr>
          <w:trHeight w:val="320"/>
          <w:jc w:val="center"/>
        </w:trPr>
        <w:tc>
          <w:tcPr>
            <w:tcW w:w="911" w:type="dxa"/>
            <w:tcBorders>
              <w:right w:val="single" w:sz="6" w:space="0" w:color="4F81BC"/>
            </w:tcBorders>
            <w:shd w:val="clear" w:color="auto" w:fill="FFFFFF" w:themeFill="background1"/>
          </w:tcPr>
          <w:p w14:paraId="4433A30A" w14:textId="77777777" w:rsidR="002D438B" w:rsidRPr="005A081C" w:rsidRDefault="002D438B" w:rsidP="00A02C67">
            <w:pPr>
              <w:jc w:val="center"/>
              <w:rPr>
                <w:rFonts w:asciiTheme="majorBidi" w:hAnsiTheme="majorBidi" w:cstheme="majorBidi"/>
              </w:rPr>
            </w:pPr>
            <w:r>
              <w:rPr>
                <w:rFonts w:asciiTheme="majorBidi" w:hAnsiTheme="majorBidi" w:cstheme="majorBidi"/>
              </w:rPr>
              <w:t>25</w:t>
            </w:r>
          </w:p>
        </w:tc>
        <w:tc>
          <w:tcPr>
            <w:tcW w:w="900" w:type="dxa"/>
            <w:tcBorders>
              <w:left w:val="single" w:sz="6" w:space="0" w:color="4F81BC"/>
              <w:right w:val="single" w:sz="6" w:space="0" w:color="4F81BC"/>
            </w:tcBorders>
            <w:shd w:val="clear" w:color="auto" w:fill="FFFFFF" w:themeFill="background1"/>
          </w:tcPr>
          <w:p w14:paraId="0C02884F" w14:textId="77777777" w:rsidR="002D438B" w:rsidRPr="005A081C" w:rsidRDefault="002D438B" w:rsidP="00A02C67">
            <w:pPr>
              <w:jc w:val="center"/>
              <w:rPr>
                <w:rFonts w:asciiTheme="majorBidi" w:hAnsiTheme="majorBidi" w:cstheme="majorBidi"/>
              </w:rPr>
            </w:pPr>
            <w:r w:rsidRPr="003F78F0">
              <w:rPr>
                <w:rFonts w:asciiTheme="majorBidi" w:hAnsiTheme="majorBidi" w:cstheme="majorBidi"/>
              </w:rPr>
              <w:t>3</w:t>
            </w:r>
          </w:p>
        </w:tc>
        <w:tc>
          <w:tcPr>
            <w:tcW w:w="2148" w:type="dxa"/>
            <w:tcBorders>
              <w:left w:val="single" w:sz="6" w:space="0" w:color="4F81BC"/>
              <w:right w:val="single" w:sz="6" w:space="0" w:color="4F81BC"/>
            </w:tcBorders>
            <w:shd w:val="clear" w:color="auto" w:fill="A7BEDE"/>
          </w:tcPr>
          <w:p w14:paraId="5833F1B9" w14:textId="77777777" w:rsidR="002D438B" w:rsidRPr="005A081C" w:rsidRDefault="002D438B" w:rsidP="00A02C67">
            <w:pPr>
              <w:jc w:val="both"/>
              <w:rPr>
                <w:rFonts w:asciiTheme="majorBidi" w:hAnsiTheme="majorBidi" w:cstheme="majorBidi"/>
              </w:rPr>
            </w:pPr>
            <w:r w:rsidRPr="003D1823">
              <w:rPr>
                <w:sz w:val="24"/>
                <w:szCs w:val="24"/>
              </w:rPr>
              <w:t>Introduce the students to chromatography techniques</w:t>
            </w:r>
          </w:p>
        </w:tc>
        <w:tc>
          <w:tcPr>
            <w:tcW w:w="1601" w:type="dxa"/>
            <w:tcBorders>
              <w:left w:val="single" w:sz="6" w:space="0" w:color="4F81BC"/>
              <w:right w:val="single" w:sz="6" w:space="0" w:color="4F81BC"/>
            </w:tcBorders>
            <w:shd w:val="clear" w:color="auto" w:fill="A7BEDE"/>
          </w:tcPr>
          <w:p w14:paraId="5BCD3ACB" w14:textId="77777777" w:rsidR="002D438B" w:rsidRPr="005A081C" w:rsidRDefault="002D438B" w:rsidP="00A02C67">
            <w:pPr>
              <w:rPr>
                <w:rFonts w:asciiTheme="majorBidi" w:hAnsiTheme="majorBidi" w:cstheme="majorBidi"/>
              </w:rPr>
            </w:pPr>
            <w:r w:rsidRPr="003D1823">
              <w:rPr>
                <w:sz w:val="24"/>
                <w:szCs w:val="24"/>
              </w:rPr>
              <w:t>Theoretical foundations of chromatography, types of chromatography and applications</w:t>
            </w:r>
          </w:p>
        </w:tc>
        <w:tc>
          <w:tcPr>
            <w:tcW w:w="1801" w:type="dxa"/>
            <w:tcBorders>
              <w:left w:val="single" w:sz="6" w:space="0" w:color="4F81BC"/>
              <w:right w:val="single" w:sz="6" w:space="0" w:color="4F81BC"/>
            </w:tcBorders>
            <w:shd w:val="clear" w:color="auto" w:fill="A7BEDE"/>
          </w:tcPr>
          <w:p w14:paraId="6B556FDC" w14:textId="77777777" w:rsidR="002D438B" w:rsidRPr="005A081C" w:rsidRDefault="002D438B" w:rsidP="00A02C67">
            <w:pPr>
              <w:jc w:val="center"/>
              <w:rPr>
                <w:rFonts w:asciiTheme="majorBidi" w:hAnsiTheme="majorBidi" w:cstheme="majorBidi"/>
              </w:rPr>
            </w:pPr>
            <w:r w:rsidRPr="003D1823">
              <w:rPr>
                <w:sz w:val="24"/>
                <w:szCs w:val="24"/>
              </w:rPr>
              <w:t>Lecture and discussion</w:t>
            </w:r>
          </w:p>
        </w:tc>
        <w:tc>
          <w:tcPr>
            <w:tcW w:w="1539" w:type="dxa"/>
            <w:tcBorders>
              <w:left w:val="single" w:sz="6" w:space="0" w:color="4F81BC"/>
            </w:tcBorders>
            <w:shd w:val="clear" w:color="auto" w:fill="A7BEDE"/>
          </w:tcPr>
          <w:p w14:paraId="47B13D43" w14:textId="77777777" w:rsidR="002D438B" w:rsidRPr="003D1823" w:rsidRDefault="002D438B" w:rsidP="00A02C67">
            <w:pPr>
              <w:pStyle w:val="TableParagraph"/>
              <w:rPr>
                <w:sz w:val="24"/>
                <w:szCs w:val="24"/>
              </w:rPr>
            </w:pPr>
            <w:r w:rsidRPr="003D1823">
              <w:rPr>
                <w:sz w:val="24"/>
                <w:szCs w:val="24"/>
              </w:rPr>
              <w:t>Daily exams</w:t>
            </w:r>
          </w:p>
          <w:p w14:paraId="7588145E" w14:textId="77777777" w:rsidR="002D438B" w:rsidRPr="003D1823" w:rsidRDefault="002D438B" w:rsidP="00A02C67">
            <w:pPr>
              <w:pStyle w:val="TableParagraph"/>
              <w:rPr>
                <w:sz w:val="24"/>
                <w:szCs w:val="24"/>
              </w:rPr>
            </w:pPr>
            <w:r w:rsidRPr="003D1823">
              <w:rPr>
                <w:sz w:val="24"/>
                <w:szCs w:val="24"/>
              </w:rPr>
              <w:t>Homework</w:t>
            </w:r>
          </w:p>
          <w:p w14:paraId="008262F9" w14:textId="77777777" w:rsidR="002D438B" w:rsidRPr="005A081C" w:rsidRDefault="002D438B" w:rsidP="00A02C67">
            <w:pPr>
              <w:jc w:val="center"/>
              <w:rPr>
                <w:rFonts w:asciiTheme="majorBidi" w:hAnsiTheme="majorBidi" w:cstheme="majorBidi"/>
              </w:rPr>
            </w:pPr>
            <w:r w:rsidRPr="003D1823">
              <w:rPr>
                <w:sz w:val="24"/>
                <w:szCs w:val="24"/>
              </w:rPr>
              <w:t>Monthly exams</w:t>
            </w:r>
          </w:p>
        </w:tc>
      </w:tr>
      <w:tr w:rsidR="002D438B" w:rsidRPr="00571652" w14:paraId="4AC96AA7" w14:textId="77777777" w:rsidTr="00A02C67">
        <w:trPr>
          <w:trHeight w:val="320"/>
          <w:jc w:val="center"/>
        </w:trPr>
        <w:tc>
          <w:tcPr>
            <w:tcW w:w="911" w:type="dxa"/>
            <w:tcBorders>
              <w:right w:val="single" w:sz="6" w:space="0" w:color="4F81BC"/>
            </w:tcBorders>
            <w:shd w:val="clear" w:color="auto" w:fill="FFFFFF" w:themeFill="background1"/>
          </w:tcPr>
          <w:p w14:paraId="2DAF40B5" w14:textId="77777777" w:rsidR="002D438B" w:rsidRPr="005A081C" w:rsidRDefault="002D438B" w:rsidP="00A02C67">
            <w:pPr>
              <w:jc w:val="center"/>
              <w:rPr>
                <w:rFonts w:asciiTheme="majorBidi" w:hAnsiTheme="majorBidi" w:cstheme="majorBidi"/>
              </w:rPr>
            </w:pPr>
            <w:r>
              <w:rPr>
                <w:rFonts w:asciiTheme="majorBidi" w:hAnsiTheme="majorBidi" w:cstheme="majorBidi"/>
              </w:rPr>
              <w:t>26</w:t>
            </w:r>
          </w:p>
        </w:tc>
        <w:tc>
          <w:tcPr>
            <w:tcW w:w="900" w:type="dxa"/>
            <w:tcBorders>
              <w:left w:val="single" w:sz="6" w:space="0" w:color="4F81BC"/>
              <w:right w:val="single" w:sz="6" w:space="0" w:color="4F81BC"/>
            </w:tcBorders>
            <w:shd w:val="clear" w:color="auto" w:fill="FFFFFF" w:themeFill="background1"/>
          </w:tcPr>
          <w:p w14:paraId="375235F6" w14:textId="77777777" w:rsidR="002D438B" w:rsidRPr="005A081C" w:rsidRDefault="002D438B" w:rsidP="00A02C67">
            <w:pPr>
              <w:jc w:val="center"/>
              <w:rPr>
                <w:rFonts w:asciiTheme="majorBidi" w:hAnsiTheme="majorBidi" w:cstheme="majorBidi"/>
              </w:rPr>
            </w:pPr>
            <w:r w:rsidRPr="003F78F0">
              <w:rPr>
                <w:rFonts w:asciiTheme="majorBidi" w:hAnsiTheme="majorBidi" w:cstheme="majorBidi"/>
              </w:rPr>
              <w:t>3</w:t>
            </w:r>
          </w:p>
        </w:tc>
        <w:tc>
          <w:tcPr>
            <w:tcW w:w="2148" w:type="dxa"/>
            <w:tcBorders>
              <w:left w:val="single" w:sz="6" w:space="0" w:color="4F81BC"/>
              <w:right w:val="single" w:sz="6" w:space="0" w:color="4F81BC"/>
            </w:tcBorders>
            <w:shd w:val="clear" w:color="auto" w:fill="A7BEDE"/>
          </w:tcPr>
          <w:p w14:paraId="67ECE429" w14:textId="77777777" w:rsidR="002D438B" w:rsidRPr="005A081C" w:rsidRDefault="002D438B" w:rsidP="00A02C67">
            <w:pPr>
              <w:jc w:val="both"/>
              <w:rPr>
                <w:rFonts w:asciiTheme="majorBidi" w:hAnsiTheme="majorBidi" w:cstheme="majorBidi"/>
              </w:rPr>
            </w:pPr>
            <w:r w:rsidRPr="003D1823">
              <w:rPr>
                <w:sz w:val="24"/>
                <w:szCs w:val="24"/>
              </w:rPr>
              <w:t>Introducing the student to gas chromatography technique</w:t>
            </w:r>
          </w:p>
        </w:tc>
        <w:tc>
          <w:tcPr>
            <w:tcW w:w="1601" w:type="dxa"/>
            <w:tcBorders>
              <w:left w:val="single" w:sz="6" w:space="0" w:color="4F81BC"/>
              <w:right w:val="single" w:sz="6" w:space="0" w:color="4F81BC"/>
            </w:tcBorders>
            <w:shd w:val="clear" w:color="auto" w:fill="A7BEDE"/>
          </w:tcPr>
          <w:p w14:paraId="05F9ED7D" w14:textId="77777777" w:rsidR="002D438B" w:rsidRPr="005A081C" w:rsidRDefault="002D438B" w:rsidP="00A02C67">
            <w:pPr>
              <w:rPr>
                <w:rFonts w:asciiTheme="majorBidi" w:hAnsiTheme="majorBidi" w:cstheme="majorBidi"/>
              </w:rPr>
            </w:pPr>
            <w:r w:rsidRPr="003D1823">
              <w:rPr>
                <w:sz w:val="24"/>
                <w:szCs w:val="24"/>
              </w:rPr>
              <w:t>Theoretical foundations of gas chromatography and how to analysis</w:t>
            </w:r>
          </w:p>
        </w:tc>
        <w:tc>
          <w:tcPr>
            <w:tcW w:w="1801" w:type="dxa"/>
            <w:tcBorders>
              <w:left w:val="single" w:sz="6" w:space="0" w:color="4F81BC"/>
              <w:right w:val="single" w:sz="6" w:space="0" w:color="4F81BC"/>
            </w:tcBorders>
            <w:shd w:val="clear" w:color="auto" w:fill="A7BEDE"/>
          </w:tcPr>
          <w:p w14:paraId="601879CC" w14:textId="77777777" w:rsidR="002D438B" w:rsidRPr="005A081C" w:rsidRDefault="002D438B" w:rsidP="00A02C67">
            <w:pPr>
              <w:jc w:val="center"/>
              <w:rPr>
                <w:rFonts w:asciiTheme="majorBidi" w:hAnsiTheme="majorBidi" w:cstheme="majorBidi"/>
              </w:rPr>
            </w:pPr>
            <w:r w:rsidRPr="003D1823">
              <w:rPr>
                <w:sz w:val="24"/>
                <w:szCs w:val="24"/>
              </w:rPr>
              <w:t>Lecture and discussion</w:t>
            </w:r>
          </w:p>
        </w:tc>
        <w:tc>
          <w:tcPr>
            <w:tcW w:w="1539" w:type="dxa"/>
            <w:tcBorders>
              <w:left w:val="single" w:sz="6" w:space="0" w:color="4F81BC"/>
            </w:tcBorders>
            <w:shd w:val="clear" w:color="auto" w:fill="A7BEDE"/>
          </w:tcPr>
          <w:p w14:paraId="26057974" w14:textId="77777777" w:rsidR="002D438B" w:rsidRPr="003D1823" w:rsidRDefault="002D438B" w:rsidP="00A02C67">
            <w:pPr>
              <w:pStyle w:val="TableParagraph"/>
              <w:rPr>
                <w:sz w:val="24"/>
                <w:szCs w:val="24"/>
              </w:rPr>
            </w:pPr>
            <w:r w:rsidRPr="003D1823">
              <w:rPr>
                <w:sz w:val="24"/>
                <w:szCs w:val="24"/>
              </w:rPr>
              <w:t>Daily exams</w:t>
            </w:r>
          </w:p>
          <w:p w14:paraId="3B1111A9" w14:textId="77777777" w:rsidR="002D438B" w:rsidRPr="003D1823" w:rsidRDefault="002D438B" w:rsidP="00A02C67">
            <w:pPr>
              <w:pStyle w:val="TableParagraph"/>
              <w:rPr>
                <w:sz w:val="24"/>
                <w:szCs w:val="24"/>
              </w:rPr>
            </w:pPr>
            <w:r w:rsidRPr="003D1823">
              <w:rPr>
                <w:sz w:val="24"/>
                <w:szCs w:val="24"/>
              </w:rPr>
              <w:t>Homework</w:t>
            </w:r>
          </w:p>
          <w:p w14:paraId="18DF54EB" w14:textId="77777777" w:rsidR="002D438B" w:rsidRPr="005A081C" w:rsidRDefault="002D438B" w:rsidP="00A02C67">
            <w:pPr>
              <w:jc w:val="center"/>
              <w:rPr>
                <w:rFonts w:asciiTheme="majorBidi" w:hAnsiTheme="majorBidi" w:cstheme="majorBidi"/>
              </w:rPr>
            </w:pPr>
            <w:r w:rsidRPr="003D1823">
              <w:rPr>
                <w:sz w:val="24"/>
                <w:szCs w:val="24"/>
              </w:rPr>
              <w:t>Monthly exams</w:t>
            </w:r>
          </w:p>
        </w:tc>
      </w:tr>
      <w:tr w:rsidR="002D438B" w:rsidRPr="00571652" w14:paraId="31E96961" w14:textId="77777777" w:rsidTr="00A02C67">
        <w:trPr>
          <w:trHeight w:val="320"/>
          <w:jc w:val="center"/>
        </w:trPr>
        <w:tc>
          <w:tcPr>
            <w:tcW w:w="911" w:type="dxa"/>
            <w:tcBorders>
              <w:right w:val="single" w:sz="6" w:space="0" w:color="4F81BC"/>
            </w:tcBorders>
            <w:shd w:val="clear" w:color="auto" w:fill="FFFFFF" w:themeFill="background1"/>
          </w:tcPr>
          <w:p w14:paraId="2C0D53BF" w14:textId="77777777" w:rsidR="002D438B" w:rsidRPr="005A081C" w:rsidRDefault="002D438B" w:rsidP="00A02C67">
            <w:pPr>
              <w:jc w:val="center"/>
              <w:rPr>
                <w:rFonts w:asciiTheme="majorBidi" w:hAnsiTheme="majorBidi" w:cstheme="majorBidi"/>
              </w:rPr>
            </w:pPr>
            <w:r>
              <w:rPr>
                <w:rFonts w:asciiTheme="majorBidi" w:hAnsiTheme="majorBidi" w:cstheme="majorBidi"/>
              </w:rPr>
              <w:t>27</w:t>
            </w:r>
          </w:p>
        </w:tc>
        <w:tc>
          <w:tcPr>
            <w:tcW w:w="900" w:type="dxa"/>
            <w:tcBorders>
              <w:left w:val="single" w:sz="6" w:space="0" w:color="4F81BC"/>
              <w:right w:val="single" w:sz="6" w:space="0" w:color="4F81BC"/>
            </w:tcBorders>
            <w:shd w:val="clear" w:color="auto" w:fill="FFFFFF" w:themeFill="background1"/>
          </w:tcPr>
          <w:p w14:paraId="1652A061" w14:textId="77777777" w:rsidR="002D438B" w:rsidRPr="005A081C" w:rsidRDefault="002D438B" w:rsidP="00A02C67">
            <w:pPr>
              <w:jc w:val="center"/>
              <w:rPr>
                <w:rFonts w:asciiTheme="majorBidi" w:hAnsiTheme="majorBidi" w:cstheme="majorBidi"/>
              </w:rPr>
            </w:pPr>
            <w:r w:rsidRPr="003F78F0">
              <w:rPr>
                <w:rFonts w:asciiTheme="majorBidi" w:hAnsiTheme="majorBidi" w:cstheme="majorBidi"/>
              </w:rPr>
              <w:t>3</w:t>
            </w:r>
          </w:p>
        </w:tc>
        <w:tc>
          <w:tcPr>
            <w:tcW w:w="2148" w:type="dxa"/>
            <w:tcBorders>
              <w:left w:val="single" w:sz="6" w:space="0" w:color="4F81BC"/>
              <w:right w:val="single" w:sz="6" w:space="0" w:color="4F81BC"/>
            </w:tcBorders>
            <w:shd w:val="clear" w:color="auto" w:fill="A7BEDE"/>
          </w:tcPr>
          <w:p w14:paraId="7ADF627B" w14:textId="77777777" w:rsidR="002D438B" w:rsidRPr="005A081C" w:rsidRDefault="002D438B" w:rsidP="00A02C67">
            <w:pPr>
              <w:jc w:val="both"/>
              <w:rPr>
                <w:rFonts w:asciiTheme="majorBidi" w:hAnsiTheme="majorBidi" w:cstheme="majorBidi"/>
              </w:rPr>
            </w:pPr>
            <w:r w:rsidRPr="003D1823">
              <w:rPr>
                <w:sz w:val="24"/>
                <w:szCs w:val="24"/>
              </w:rPr>
              <w:t>Introducing the student to gas chromatography technique</w:t>
            </w:r>
          </w:p>
        </w:tc>
        <w:tc>
          <w:tcPr>
            <w:tcW w:w="1601" w:type="dxa"/>
            <w:tcBorders>
              <w:left w:val="single" w:sz="6" w:space="0" w:color="4F81BC"/>
              <w:right w:val="single" w:sz="6" w:space="0" w:color="4F81BC"/>
            </w:tcBorders>
            <w:shd w:val="clear" w:color="auto" w:fill="A7BEDE"/>
          </w:tcPr>
          <w:p w14:paraId="66D20031" w14:textId="77777777" w:rsidR="002D438B" w:rsidRPr="005A081C" w:rsidRDefault="002D438B" w:rsidP="00A02C67">
            <w:pPr>
              <w:rPr>
                <w:rFonts w:asciiTheme="majorBidi" w:hAnsiTheme="majorBidi" w:cstheme="majorBidi"/>
              </w:rPr>
            </w:pPr>
            <w:r w:rsidRPr="003D1823">
              <w:rPr>
                <w:sz w:val="24"/>
                <w:szCs w:val="24"/>
              </w:rPr>
              <w:t>Instrumentation and it's components and applications</w:t>
            </w:r>
          </w:p>
        </w:tc>
        <w:tc>
          <w:tcPr>
            <w:tcW w:w="1801" w:type="dxa"/>
            <w:tcBorders>
              <w:left w:val="single" w:sz="6" w:space="0" w:color="4F81BC"/>
              <w:right w:val="single" w:sz="6" w:space="0" w:color="4F81BC"/>
            </w:tcBorders>
            <w:shd w:val="clear" w:color="auto" w:fill="A7BEDE"/>
          </w:tcPr>
          <w:p w14:paraId="215E4D37" w14:textId="77777777" w:rsidR="002D438B" w:rsidRPr="005A081C" w:rsidRDefault="002D438B" w:rsidP="00A02C67">
            <w:pPr>
              <w:jc w:val="center"/>
              <w:rPr>
                <w:rFonts w:asciiTheme="majorBidi" w:hAnsiTheme="majorBidi" w:cstheme="majorBidi"/>
              </w:rPr>
            </w:pPr>
            <w:r w:rsidRPr="003D1823">
              <w:rPr>
                <w:sz w:val="24"/>
                <w:szCs w:val="24"/>
              </w:rPr>
              <w:t>Lecture and discussion</w:t>
            </w:r>
          </w:p>
        </w:tc>
        <w:tc>
          <w:tcPr>
            <w:tcW w:w="1539" w:type="dxa"/>
            <w:tcBorders>
              <w:left w:val="single" w:sz="6" w:space="0" w:color="4F81BC"/>
            </w:tcBorders>
            <w:shd w:val="clear" w:color="auto" w:fill="A7BEDE"/>
          </w:tcPr>
          <w:p w14:paraId="39C502A9" w14:textId="77777777" w:rsidR="002D438B" w:rsidRPr="003D1823" w:rsidRDefault="002D438B" w:rsidP="00A02C67">
            <w:pPr>
              <w:pStyle w:val="TableParagraph"/>
              <w:rPr>
                <w:sz w:val="24"/>
                <w:szCs w:val="24"/>
              </w:rPr>
            </w:pPr>
            <w:r w:rsidRPr="003D1823">
              <w:rPr>
                <w:sz w:val="24"/>
                <w:szCs w:val="24"/>
              </w:rPr>
              <w:t>Daily exams</w:t>
            </w:r>
          </w:p>
          <w:p w14:paraId="5603D267" w14:textId="77777777" w:rsidR="002D438B" w:rsidRPr="003D1823" w:rsidRDefault="002D438B" w:rsidP="00A02C67">
            <w:pPr>
              <w:pStyle w:val="TableParagraph"/>
              <w:rPr>
                <w:sz w:val="24"/>
                <w:szCs w:val="24"/>
              </w:rPr>
            </w:pPr>
            <w:r w:rsidRPr="003D1823">
              <w:rPr>
                <w:sz w:val="24"/>
                <w:szCs w:val="24"/>
              </w:rPr>
              <w:t>Homework</w:t>
            </w:r>
          </w:p>
          <w:p w14:paraId="6BAB9E6B" w14:textId="77777777" w:rsidR="002D438B" w:rsidRPr="005A081C" w:rsidRDefault="002D438B" w:rsidP="00A02C67">
            <w:pPr>
              <w:jc w:val="center"/>
              <w:rPr>
                <w:rFonts w:asciiTheme="majorBidi" w:hAnsiTheme="majorBidi" w:cstheme="majorBidi"/>
              </w:rPr>
            </w:pPr>
            <w:r w:rsidRPr="003D1823">
              <w:rPr>
                <w:sz w:val="24"/>
                <w:szCs w:val="24"/>
              </w:rPr>
              <w:t>Monthly exams</w:t>
            </w:r>
          </w:p>
        </w:tc>
      </w:tr>
      <w:tr w:rsidR="002D438B" w:rsidRPr="00571652" w14:paraId="693A0A9E" w14:textId="77777777" w:rsidTr="00A02C67">
        <w:trPr>
          <w:trHeight w:val="320"/>
          <w:jc w:val="center"/>
        </w:trPr>
        <w:tc>
          <w:tcPr>
            <w:tcW w:w="911" w:type="dxa"/>
            <w:tcBorders>
              <w:right w:val="single" w:sz="6" w:space="0" w:color="4F81BC"/>
            </w:tcBorders>
            <w:shd w:val="clear" w:color="auto" w:fill="FFFFFF" w:themeFill="background1"/>
          </w:tcPr>
          <w:p w14:paraId="627C877A" w14:textId="77777777" w:rsidR="002D438B" w:rsidRPr="005A081C" w:rsidRDefault="002D438B" w:rsidP="00A02C67">
            <w:pPr>
              <w:jc w:val="center"/>
              <w:rPr>
                <w:rFonts w:asciiTheme="majorBidi" w:hAnsiTheme="majorBidi" w:cstheme="majorBidi"/>
              </w:rPr>
            </w:pPr>
            <w:r>
              <w:rPr>
                <w:rFonts w:asciiTheme="majorBidi" w:hAnsiTheme="majorBidi" w:cstheme="majorBidi"/>
              </w:rPr>
              <w:t>28</w:t>
            </w:r>
          </w:p>
        </w:tc>
        <w:tc>
          <w:tcPr>
            <w:tcW w:w="900" w:type="dxa"/>
            <w:tcBorders>
              <w:left w:val="single" w:sz="6" w:space="0" w:color="4F81BC"/>
              <w:right w:val="single" w:sz="6" w:space="0" w:color="4F81BC"/>
            </w:tcBorders>
            <w:shd w:val="clear" w:color="auto" w:fill="FFFFFF" w:themeFill="background1"/>
          </w:tcPr>
          <w:p w14:paraId="5E6639F8" w14:textId="77777777" w:rsidR="002D438B" w:rsidRPr="005A081C" w:rsidRDefault="002D438B" w:rsidP="00A02C67">
            <w:pPr>
              <w:jc w:val="center"/>
              <w:rPr>
                <w:rFonts w:asciiTheme="majorBidi" w:hAnsiTheme="majorBidi" w:cstheme="majorBidi"/>
              </w:rPr>
            </w:pPr>
            <w:r w:rsidRPr="003F78F0">
              <w:rPr>
                <w:rFonts w:asciiTheme="majorBidi" w:hAnsiTheme="majorBidi" w:cstheme="majorBidi"/>
              </w:rPr>
              <w:t>3</w:t>
            </w:r>
          </w:p>
        </w:tc>
        <w:tc>
          <w:tcPr>
            <w:tcW w:w="2148" w:type="dxa"/>
            <w:tcBorders>
              <w:left w:val="single" w:sz="6" w:space="0" w:color="4F81BC"/>
              <w:right w:val="single" w:sz="6" w:space="0" w:color="4F81BC"/>
            </w:tcBorders>
            <w:shd w:val="clear" w:color="auto" w:fill="A7BEDE"/>
          </w:tcPr>
          <w:p w14:paraId="12CAD974" w14:textId="77777777" w:rsidR="002D438B" w:rsidRPr="005A081C" w:rsidRDefault="002D438B" w:rsidP="00A02C67">
            <w:pPr>
              <w:jc w:val="both"/>
              <w:rPr>
                <w:rFonts w:asciiTheme="majorBidi" w:hAnsiTheme="majorBidi" w:cstheme="majorBidi"/>
              </w:rPr>
            </w:pPr>
            <w:r w:rsidRPr="003D1823">
              <w:rPr>
                <w:sz w:val="24"/>
                <w:szCs w:val="24"/>
              </w:rPr>
              <w:t>Introducing the student to high performance liquid chromatography technology technique</w:t>
            </w:r>
          </w:p>
        </w:tc>
        <w:tc>
          <w:tcPr>
            <w:tcW w:w="1601" w:type="dxa"/>
            <w:tcBorders>
              <w:left w:val="single" w:sz="6" w:space="0" w:color="4F81BC"/>
              <w:right w:val="single" w:sz="6" w:space="0" w:color="4F81BC"/>
            </w:tcBorders>
            <w:shd w:val="clear" w:color="auto" w:fill="A7BEDE"/>
          </w:tcPr>
          <w:p w14:paraId="0B05025F" w14:textId="77777777" w:rsidR="002D438B" w:rsidRPr="005A081C" w:rsidRDefault="002D438B" w:rsidP="00A02C67">
            <w:pPr>
              <w:rPr>
                <w:rFonts w:asciiTheme="majorBidi" w:hAnsiTheme="majorBidi" w:cstheme="majorBidi"/>
              </w:rPr>
            </w:pPr>
            <w:r w:rsidRPr="003D1823">
              <w:rPr>
                <w:sz w:val="24"/>
                <w:szCs w:val="24"/>
              </w:rPr>
              <w:t>Theoretical foundations of high-performance liquid chromatography and how to analysis</w:t>
            </w:r>
          </w:p>
        </w:tc>
        <w:tc>
          <w:tcPr>
            <w:tcW w:w="1801" w:type="dxa"/>
            <w:tcBorders>
              <w:left w:val="single" w:sz="6" w:space="0" w:color="4F81BC"/>
              <w:right w:val="single" w:sz="6" w:space="0" w:color="4F81BC"/>
            </w:tcBorders>
            <w:shd w:val="clear" w:color="auto" w:fill="A7BEDE"/>
          </w:tcPr>
          <w:p w14:paraId="5A38B813" w14:textId="77777777" w:rsidR="002D438B" w:rsidRPr="005A081C" w:rsidRDefault="002D438B" w:rsidP="00A02C67">
            <w:pPr>
              <w:jc w:val="center"/>
              <w:rPr>
                <w:rFonts w:asciiTheme="majorBidi" w:hAnsiTheme="majorBidi" w:cstheme="majorBidi"/>
              </w:rPr>
            </w:pPr>
            <w:r w:rsidRPr="003D1823">
              <w:rPr>
                <w:sz w:val="24"/>
                <w:szCs w:val="24"/>
              </w:rPr>
              <w:t>Lecture and discussion</w:t>
            </w:r>
          </w:p>
        </w:tc>
        <w:tc>
          <w:tcPr>
            <w:tcW w:w="1539" w:type="dxa"/>
            <w:tcBorders>
              <w:left w:val="single" w:sz="6" w:space="0" w:color="4F81BC"/>
            </w:tcBorders>
            <w:shd w:val="clear" w:color="auto" w:fill="A7BEDE"/>
          </w:tcPr>
          <w:p w14:paraId="4CFA8845" w14:textId="77777777" w:rsidR="002D438B" w:rsidRPr="003D1823" w:rsidRDefault="002D438B" w:rsidP="00A02C67">
            <w:pPr>
              <w:pStyle w:val="TableParagraph"/>
              <w:rPr>
                <w:sz w:val="24"/>
                <w:szCs w:val="24"/>
              </w:rPr>
            </w:pPr>
            <w:r w:rsidRPr="003D1823">
              <w:rPr>
                <w:sz w:val="24"/>
                <w:szCs w:val="24"/>
              </w:rPr>
              <w:t>Daily exams</w:t>
            </w:r>
          </w:p>
          <w:p w14:paraId="424A90F7" w14:textId="77777777" w:rsidR="002D438B" w:rsidRPr="003D1823" w:rsidRDefault="002D438B" w:rsidP="00A02C67">
            <w:pPr>
              <w:pStyle w:val="TableParagraph"/>
              <w:rPr>
                <w:sz w:val="24"/>
                <w:szCs w:val="24"/>
              </w:rPr>
            </w:pPr>
            <w:r w:rsidRPr="003D1823">
              <w:rPr>
                <w:sz w:val="24"/>
                <w:szCs w:val="24"/>
              </w:rPr>
              <w:t>Homework</w:t>
            </w:r>
          </w:p>
          <w:p w14:paraId="41A81BA9" w14:textId="77777777" w:rsidR="002D438B" w:rsidRPr="005A081C" w:rsidRDefault="002D438B" w:rsidP="00A02C67">
            <w:pPr>
              <w:jc w:val="center"/>
              <w:rPr>
                <w:rFonts w:asciiTheme="majorBidi" w:hAnsiTheme="majorBidi" w:cstheme="majorBidi"/>
              </w:rPr>
            </w:pPr>
            <w:r w:rsidRPr="003D1823">
              <w:rPr>
                <w:sz w:val="24"/>
                <w:szCs w:val="24"/>
              </w:rPr>
              <w:t>Monthly exams</w:t>
            </w:r>
          </w:p>
        </w:tc>
      </w:tr>
      <w:tr w:rsidR="002D438B" w:rsidRPr="00571652" w14:paraId="3CB43968" w14:textId="77777777" w:rsidTr="00A02C67">
        <w:trPr>
          <w:trHeight w:val="320"/>
          <w:jc w:val="center"/>
        </w:trPr>
        <w:tc>
          <w:tcPr>
            <w:tcW w:w="911" w:type="dxa"/>
            <w:tcBorders>
              <w:right w:val="single" w:sz="6" w:space="0" w:color="4F81BC"/>
            </w:tcBorders>
            <w:shd w:val="clear" w:color="auto" w:fill="FFFFFF" w:themeFill="background1"/>
          </w:tcPr>
          <w:p w14:paraId="72B642A3" w14:textId="77777777" w:rsidR="002D438B" w:rsidRPr="005A081C" w:rsidRDefault="002D438B" w:rsidP="00A02C67">
            <w:pPr>
              <w:jc w:val="center"/>
              <w:rPr>
                <w:rFonts w:asciiTheme="majorBidi" w:hAnsiTheme="majorBidi" w:cstheme="majorBidi"/>
              </w:rPr>
            </w:pPr>
            <w:r>
              <w:rPr>
                <w:rFonts w:asciiTheme="majorBidi" w:hAnsiTheme="majorBidi" w:cstheme="majorBidi"/>
              </w:rPr>
              <w:t>29</w:t>
            </w:r>
          </w:p>
        </w:tc>
        <w:tc>
          <w:tcPr>
            <w:tcW w:w="900" w:type="dxa"/>
            <w:tcBorders>
              <w:left w:val="single" w:sz="6" w:space="0" w:color="4F81BC"/>
              <w:right w:val="single" w:sz="6" w:space="0" w:color="4F81BC"/>
            </w:tcBorders>
            <w:shd w:val="clear" w:color="auto" w:fill="FFFFFF" w:themeFill="background1"/>
          </w:tcPr>
          <w:p w14:paraId="55274EFD" w14:textId="77777777" w:rsidR="002D438B" w:rsidRPr="005A081C" w:rsidRDefault="002D438B" w:rsidP="00A02C67">
            <w:pPr>
              <w:jc w:val="center"/>
              <w:rPr>
                <w:rFonts w:asciiTheme="majorBidi" w:hAnsiTheme="majorBidi" w:cstheme="majorBidi"/>
              </w:rPr>
            </w:pPr>
            <w:r w:rsidRPr="003F78F0">
              <w:rPr>
                <w:rFonts w:asciiTheme="majorBidi" w:hAnsiTheme="majorBidi" w:cstheme="majorBidi"/>
              </w:rPr>
              <w:t>3</w:t>
            </w:r>
          </w:p>
        </w:tc>
        <w:tc>
          <w:tcPr>
            <w:tcW w:w="2148" w:type="dxa"/>
            <w:tcBorders>
              <w:left w:val="single" w:sz="6" w:space="0" w:color="4F81BC"/>
              <w:right w:val="single" w:sz="6" w:space="0" w:color="4F81BC"/>
            </w:tcBorders>
            <w:shd w:val="clear" w:color="auto" w:fill="A7BEDE"/>
          </w:tcPr>
          <w:p w14:paraId="600E2FC7" w14:textId="77777777" w:rsidR="002D438B" w:rsidRPr="005A081C" w:rsidRDefault="002D438B" w:rsidP="00A02C67">
            <w:pPr>
              <w:jc w:val="both"/>
              <w:rPr>
                <w:rFonts w:asciiTheme="majorBidi" w:hAnsiTheme="majorBidi" w:cstheme="majorBidi"/>
              </w:rPr>
            </w:pPr>
            <w:r w:rsidRPr="003D1823">
              <w:rPr>
                <w:sz w:val="24"/>
                <w:szCs w:val="24"/>
              </w:rPr>
              <w:t>Introducing the student to high performance liquid chromatography technology technique</w:t>
            </w:r>
          </w:p>
        </w:tc>
        <w:tc>
          <w:tcPr>
            <w:tcW w:w="1601" w:type="dxa"/>
            <w:tcBorders>
              <w:left w:val="single" w:sz="6" w:space="0" w:color="4F81BC"/>
              <w:right w:val="single" w:sz="6" w:space="0" w:color="4F81BC"/>
            </w:tcBorders>
            <w:shd w:val="clear" w:color="auto" w:fill="A7BEDE"/>
          </w:tcPr>
          <w:p w14:paraId="1B4BC667" w14:textId="77777777" w:rsidR="002D438B" w:rsidRPr="005A081C" w:rsidRDefault="002D438B" w:rsidP="00A02C67">
            <w:pPr>
              <w:jc w:val="center"/>
              <w:rPr>
                <w:rFonts w:asciiTheme="majorBidi" w:hAnsiTheme="majorBidi" w:cstheme="majorBidi"/>
              </w:rPr>
            </w:pPr>
            <w:r w:rsidRPr="003D1823">
              <w:rPr>
                <w:sz w:val="24"/>
                <w:szCs w:val="24"/>
              </w:rPr>
              <w:t>Instrumentation and it's components and applications</w:t>
            </w:r>
          </w:p>
        </w:tc>
        <w:tc>
          <w:tcPr>
            <w:tcW w:w="1801" w:type="dxa"/>
            <w:tcBorders>
              <w:left w:val="single" w:sz="6" w:space="0" w:color="4F81BC"/>
              <w:right w:val="single" w:sz="6" w:space="0" w:color="4F81BC"/>
            </w:tcBorders>
            <w:shd w:val="clear" w:color="auto" w:fill="A7BEDE"/>
          </w:tcPr>
          <w:p w14:paraId="4507207B" w14:textId="77777777" w:rsidR="002D438B" w:rsidRPr="005A081C" w:rsidRDefault="002D438B" w:rsidP="00A02C67">
            <w:pPr>
              <w:jc w:val="center"/>
              <w:rPr>
                <w:rFonts w:asciiTheme="majorBidi" w:hAnsiTheme="majorBidi" w:cstheme="majorBidi"/>
              </w:rPr>
            </w:pPr>
            <w:r w:rsidRPr="003D1823">
              <w:rPr>
                <w:sz w:val="24"/>
                <w:szCs w:val="24"/>
              </w:rPr>
              <w:t>Lecture and discussion</w:t>
            </w:r>
          </w:p>
        </w:tc>
        <w:tc>
          <w:tcPr>
            <w:tcW w:w="1539" w:type="dxa"/>
            <w:tcBorders>
              <w:left w:val="single" w:sz="6" w:space="0" w:color="4F81BC"/>
            </w:tcBorders>
            <w:shd w:val="clear" w:color="auto" w:fill="A7BEDE"/>
          </w:tcPr>
          <w:p w14:paraId="3D75D7F7" w14:textId="77777777" w:rsidR="002D438B" w:rsidRPr="003D1823" w:rsidRDefault="002D438B" w:rsidP="00A02C67">
            <w:pPr>
              <w:pStyle w:val="TableParagraph"/>
              <w:rPr>
                <w:sz w:val="24"/>
                <w:szCs w:val="24"/>
              </w:rPr>
            </w:pPr>
            <w:r w:rsidRPr="003D1823">
              <w:rPr>
                <w:sz w:val="24"/>
                <w:szCs w:val="24"/>
              </w:rPr>
              <w:t>Daily exams</w:t>
            </w:r>
          </w:p>
          <w:p w14:paraId="6CEAEAEE" w14:textId="77777777" w:rsidR="002D438B" w:rsidRPr="003D1823" w:rsidRDefault="002D438B" w:rsidP="00A02C67">
            <w:pPr>
              <w:pStyle w:val="TableParagraph"/>
              <w:rPr>
                <w:sz w:val="24"/>
                <w:szCs w:val="24"/>
              </w:rPr>
            </w:pPr>
            <w:r w:rsidRPr="003D1823">
              <w:rPr>
                <w:sz w:val="24"/>
                <w:szCs w:val="24"/>
              </w:rPr>
              <w:t>Homework</w:t>
            </w:r>
          </w:p>
          <w:p w14:paraId="0B43A240" w14:textId="77777777" w:rsidR="002D438B" w:rsidRPr="005A081C" w:rsidRDefault="002D438B" w:rsidP="00A02C67">
            <w:pPr>
              <w:jc w:val="center"/>
              <w:rPr>
                <w:rFonts w:asciiTheme="majorBidi" w:hAnsiTheme="majorBidi" w:cstheme="majorBidi"/>
              </w:rPr>
            </w:pPr>
            <w:r w:rsidRPr="003D1823">
              <w:rPr>
                <w:sz w:val="24"/>
                <w:szCs w:val="24"/>
              </w:rPr>
              <w:t>Monthly exams</w:t>
            </w:r>
          </w:p>
        </w:tc>
      </w:tr>
      <w:tr w:rsidR="002D438B" w:rsidRPr="00571652" w14:paraId="7FF30570" w14:textId="77777777" w:rsidTr="00A02C67">
        <w:trPr>
          <w:trHeight w:val="320"/>
          <w:jc w:val="center"/>
        </w:trPr>
        <w:tc>
          <w:tcPr>
            <w:tcW w:w="911" w:type="dxa"/>
            <w:tcBorders>
              <w:right w:val="single" w:sz="6" w:space="0" w:color="4F81BC"/>
            </w:tcBorders>
            <w:shd w:val="clear" w:color="auto" w:fill="FFFFFF" w:themeFill="background1"/>
          </w:tcPr>
          <w:p w14:paraId="690B218C" w14:textId="77777777" w:rsidR="002D438B" w:rsidRPr="005A081C" w:rsidRDefault="002D438B" w:rsidP="00A02C67">
            <w:pPr>
              <w:jc w:val="center"/>
              <w:rPr>
                <w:rFonts w:asciiTheme="majorBidi" w:hAnsiTheme="majorBidi" w:cstheme="majorBidi"/>
              </w:rPr>
            </w:pPr>
            <w:r>
              <w:rPr>
                <w:rFonts w:asciiTheme="majorBidi" w:hAnsiTheme="majorBidi" w:cstheme="majorBidi"/>
              </w:rPr>
              <w:t>30</w:t>
            </w:r>
          </w:p>
        </w:tc>
        <w:tc>
          <w:tcPr>
            <w:tcW w:w="900" w:type="dxa"/>
            <w:tcBorders>
              <w:left w:val="single" w:sz="6" w:space="0" w:color="4F81BC"/>
              <w:right w:val="single" w:sz="6" w:space="0" w:color="4F81BC"/>
            </w:tcBorders>
            <w:shd w:val="clear" w:color="auto" w:fill="FFFFFF" w:themeFill="background1"/>
          </w:tcPr>
          <w:p w14:paraId="6B12DEBC" w14:textId="77777777" w:rsidR="002D438B" w:rsidRPr="005A081C" w:rsidRDefault="002D438B" w:rsidP="00A02C67">
            <w:pPr>
              <w:jc w:val="center"/>
              <w:rPr>
                <w:rFonts w:asciiTheme="majorBidi" w:hAnsiTheme="majorBidi" w:cstheme="majorBidi"/>
              </w:rPr>
            </w:pPr>
            <w:r w:rsidRPr="003F78F0">
              <w:rPr>
                <w:rFonts w:asciiTheme="majorBidi" w:hAnsiTheme="majorBidi" w:cstheme="majorBidi"/>
              </w:rPr>
              <w:t>3</w:t>
            </w:r>
          </w:p>
        </w:tc>
        <w:tc>
          <w:tcPr>
            <w:tcW w:w="2148" w:type="dxa"/>
            <w:tcBorders>
              <w:left w:val="single" w:sz="6" w:space="0" w:color="4F81BC"/>
              <w:right w:val="single" w:sz="6" w:space="0" w:color="4F81BC"/>
            </w:tcBorders>
            <w:shd w:val="clear" w:color="auto" w:fill="A7BEDE"/>
          </w:tcPr>
          <w:p w14:paraId="4DF7BB32" w14:textId="77777777" w:rsidR="002D438B" w:rsidRPr="005A081C" w:rsidRDefault="002D438B" w:rsidP="00A02C67">
            <w:pPr>
              <w:jc w:val="both"/>
              <w:rPr>
                <w:rFonts w:asciiTheme="majorBidi" w:hAnsiTheme="majorBidi" w:cstheme="majorBidi"/>
              </w:rPr>
            </w:pPr>
            <w:r w:rsidRPr="003D1823">
              <w:rPr>
                <w:sz w:val="24"/>
                <w:szCs w:val="24"/>
              </w:rPr>
              <w:t>Second Exam</w:t>
            </w:r>
          </w:p>
        </w:tc>
        <w:tc>
          <w:tcPr>
            <w:tcW w:w="1601" w:type="dxa"/>
            <w:tcBorders>
              <w:left w:val="single" w:sz="6" w:space="0" w:color="4F81BC"/>
              <w:right w:val="single" w:sz="6" w:space="0" w:color="4F81BC"/>
            </w:tcBorders>
            <w:shd w:val="clear" w:color="auto" w:fill="A7BEDE"/>
          </w:tcPr>
          <w:p w14:paraId="33D55265" w14:textId="77777777" w:rsidR="002D438B" w:rsidRPr="005A081C" w:rsidRDefault="002D438B" w:rsidP="00A02C67">
            <w:pPr>
              <w:jc w:val="center"/>
              <w:rPr>
                <w:rFonts w:asciiTheme="majorBidi" w:hAnsiTheme="majorBidi" w:cstheme="majorBidi"/>
              </w:rPr>
            </w:pPr>
          </w:p>
        </w:tc>
        <w:tc>
          <w:tcPr>
            <w:tcW w:w="1801" w:type="dxa"/>
            <w:tcBorders>
              <w:left w:val="single" w:sz="6" w:space="0" w:color="4F81BC"/>
              <w:right w:val="single" w:sz="6" w:space="0" w:color="4F81BC"/>
            </w:tcBorders>
            <w:shd w:val="clear" w:color="auto" w:fill="A7BEDE"/>
          </w:tcPr>
          <w:p w14:paraId="19C6AF61" w14:textId="77777777" w:rsidR="002D438B" w:rsidRPr="005A081C" w:rsidRDefault="002D438B" w:rsidP="00A02C67">
            <w:pPr>
              <w:jc w:val="center"/>
              <w:rPr>
                <w:rFonts w:asciiTheme="majorBidi" w:hAnsiTheme="majorBidi" w:cstheme="majorBidi"/>
              </w:rPr>
            </w:pPr>
          </w:p>
        </w:tc>
        <w:tc>
          <w:tcPr>
            <w:tcW w:w="1539" w:type="dxa"/>
            <w:tcBorders>
              <w:left w:val="single" w:sz="6" w:space="0" w:color="4F81BC"/>
            </w:tcBorders>
            <w:shd w:val="clear" w:color="auto" w:fill="A7BEDE"/>
          </w:tcPr>
          <w:p w14:paraId="7642E909" w14:textId="77777777" w:rsidR="002D438B" w:rsidRPr="005A081C" w:rsidRDefault="002D438B" w:rsidP="00A02C67">
            <w:pPr>
              <w:jc w:val="center"/>
              <w:rPr>
                <w:rFonts w:asciiTheme="majorBidi" w:hAnsiTheme="majorBidi" w:cstheme="majorBidi"/>
              </w:rPr>
            </w:pPr>
          </w:p>
        </w:tc>
      </w:tr>
    </w:tbl>
    <w:tbl>
      <w:tblPr>
        <w:tblW w:w="8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7"/>
        <w:gridCol w:w="4298"/>
      </w:tblGrid>
      <w:tr w:rsidR="002D438B" w:rsidRPr="00B80B61" w14:paraId="7A5926C8" w14:textId="77777777" w:rsidTr="00A02C67">
        <w:trPr>
          <w:jc w:val="center"/>
        </w:trPr>
        <w:tc>
          <w:tcPr>
            <w:tcW w:w="8905" w:type="dxa"/>
            <w:gridSpan w:val="2"/>
            <w:shd w:val="clear" w:color="auto" w:fill="DEEAF6"/>
          </w:tcPr>
          <w:p w14:paraId="29248D9A" w14:textId="77777777" w:rsidR="002D438B" w:rsidRPr="00B80B61" w:rsidRDefault="002D438B" w:rsidP="00A02C67">
            <w:pPr>
              <w:numPr>
                <w:ilvl w:val="0"/>
                <w:numId w:val="31"/>
              </w:numPr>
              <w:ind w:left="513"/>
              <w:rPr>
                <w:rFonts w:ascii="Simplified Arabic" w:eastAsia="Calibri" w:hAnsi="Simplified Arabic" w:cs="Simplified Arabic"/>
                <w:sz w:val="28"/>
                <w:szCs w:val="28"/>
                <w:rtl/>
              </w:rPr>
            </w:pPr>
            <w:r w:rsidRPr="00B80B61">
              <w:rPr>
                <w:rFonts w:ascii="Simplified Arabic" w:eastAsia="Calibri" w:hAnsi="Simplified Arabic" w:cs="Simplified Arabic"/>
                <w:sz w:val="28"/>
                <w:szCs w:val="28"/>
              </w:rPr>
              <w:t>Course Evaluation</w:t>
            </w:r>
          </w:p>
        </w:tc>
      </w:tr>
      <w:tr w:rsidR="002D438B" w:rsidRPr="00B80B61" w14:paraId="146D65D8" w14:textId="77777777" w:rsidTr="00A02C67">
        <w:trPr>
          <w:jc w:val="center"/>
        </w:trPr>
        <w:tc>
          <w:tcPr>
            <w:tcW w:w="8905" w:type="dxa"/>
            <w:gridSpan w:val="2"/>
            <w:shd w:val="clear" w:color="auto" w:fill="auto"/>
          </w:tcPr>
          <w:p w14:paraId="4931BEB1" w14:textId="77777777" w:rsidR="002D438B" w:rsidRPr="00852557" w:rsidRDefault="002D438B" w:rsidP="00A02C67">
            <w:pPr>
              <w:shd w:val="clear" w:color="auto" w:fill="FFFFFF"/>
              <w:autoSpaceDE w:val="0"/>
              <w:autoSpaceDN w:val="0"/>
              <w:adjustRightInd w:val="0"/>
              <w:rPr>
                <w:rFonts w:ascii="Cambria" w:eastAsia="Calibri" w:hAnsi="Cambria" w:cs="Times New Roman"/>
                <w:color w:val="000000"/>
                <w:sz w:val="24"/>
                <w:szCs w:val="24"/>
                <w:rtl/>
                <w:lang w:bidi="ar-IQ"/>
              </w:rPr>
            </w:pPr>
            <w:r>
              <w:rPr>
                <w:rFonts w:ascii="Cambria" w:eastAsia="Calibri" w:hAnsi="Cambria" w:cs="Times New Roman" w:hint="cs"/>
                <w:color w:val="000000"/>
                <w:sz w:val="24"/>
                <w:szCs w:val="24"/>
              </w:rPr>
              <w:t>Distributing the score out of 100 according to the tasks assigned to the student such as daily preparation, daily</w:t>
            </w:r>
            <w:r>
              <w:rPr>
                <w:rFonts w:ascii="Cambria" w:eastAsia="Calibri" w:hAnsi="Cambria" w:cs="Times New Roman"/>
                <w:color w:val="000000"/>
                <w:sz w:val="24"/>
                <w:szCs w:val="24"/>
              </w:rPr>
              <w:t xml:space="preserve"> </w:t>
            </w:r>
            <w:r>
              <w:rPr>
                <w:rFonts w:ascii="Cambria" w:eastAsia="Calibri" w:hAnsi="Cambria" w:cs="Times New Roman" w:hint="cs"/>
                <w:color w:val="000000"/>
                <w:sz w:val="24"/>
                <w:szCs w:val="24"/>
              </w:rPr>
              <w:t xml:space="preserve">oral, monthly, </w:t>
            </w:r>
            <w:r>
              <w:rPr>
                <w:rFonts w:ascii="Cambria" w:eastAsia="Calibri" w:hAnsi="Cambria" w:cs="Times New Roman"/>
                <w:color w:val="000000"/>
                <w:sz w:val="24"/>
                <w:szCs w:val="24"/>
              </w:rPr>
              <w:t xml:space="preserve">or </w:t>
            </w:r>
            <w:r>
              <w:rPr>
                <w:rFonts w:ascii="Cambria" w:eastAsia="Calibri" w:hAnsi="Cambria" w:cs="Times New Roman" w:hint="cs"/>
                <w:color w:val="000000"/>
                <w:sz w:val="24"/>
                <w:szCs w:val="24"/>
              </w:rPr>
              <w:t xml:space="preserve">written exams, reports .... </w:t>
            </w:r>
            <w:proofErr w:type="spellStart"/>
            <w:r>
              <w:rPr>
                <w:rFonts w:ascii="Cambria" w:eastAsia="Calibri" w:hAnsi="Cambria" w:cs="Times New Roman" w:hint="cs"/>
                <w:color w:val="000000"/>
                <w:sz w:val="24"/>
                <w:szCs w:val="24"/>
              </w:rPr>
              <w:t>etc</w:t>
            </w:r>
            <w:proofErr w:type="spellEnd"/>
          </w:p>
        </w:tc>
      </w:tr>
      <w:tr w:rsidR="002D438B" w:rsidRPr="00B80B61" w14:paraId="53E4AB93" w14:textId="77777777" w:rsidTr="00A02C67">
        <w:trPr>
          <w:jc w:val="center"/>
        </w:trPr>
        <w:tc>
          <w:tcPr>
            <w:tcW w:w="8905" w:type="dxa"/>
            <w:gridSpan w:val="2"/>
            <w:shd w:val="clear" w:color="auto" w:fill="DEEAF6"/>
          </w:tcPr>
          <w:p w14:paraId="43E8C544" w14:textId="77777777" w:rsidR="002D438B" w:rsidRPr="00B80B61" w:rsidRDefault="002D438B" w:rsidP="00A02C67">
            <w:pPr>
              <w:numPr>
                <w:ilvl w:val="0"/>
                <w:numId w:val="31"/>
              </w:numPr>
              <w:ind w:left="513"/>
              <w:rPr>
                <w:rFonts w:ascii="Simplified Arabic" w:eastAsia="Calibri" w:hAnsi="Simplified Arabic" w:cs="Simplified Arabic"/>
                <w:sz w:val="28"/>
                <w:szCs w:val="28"/>
                <w:rtl/>
              </w:rPr>
            </w:pPr>
            <w:r w:rsidRPr="00B80B61">
              <w:rPr>
                <w:rFonts w:ascii="Simplified Arabic" w:eastAsia="Calibri" w:hAnsi="Simplified Arabic" w:cs="Simplified Arabic"/>
                <w:sz w:val="28"/>
                <w:szCs w:val="28"/>
              </w:rPr>
              <w:t>Learning and Teaching Resources</w:t>
            </w:r>
          </w:p>
        </w:tc>
      </w:tr>
      <w:tr w:rsidR="002D438B" w:rsidRPr="00B80B61" w14:paraId="0C84E8B6" w14:textId="77777777" w:rsidTr="00A02C67">
        <w:trPr>
          <w:jc w:val="center"/>
        </w:trPr>
        <w:tc>
          <w:tcPr>
            <w:tcW w:w="4607" w:type="dxa"/>
            <w:shd w:val="clear" w:color="auto" w:fill="auto"/>
          </w:tcPr>
          <w:p w14:paraId="0697197F" w14:textId="77777777" w:rsidR="002D438B" w:rsidRPr="00B80B61" w:rsidRDefault="002D438B" w:rsidP="00A02C67">
            <w:pPr>
              <w:autoSpaceDE w:val="0"/>
              <w:autoSpaceDN w:val="0"/>
              <w:adjustRightInd w:val="0"/>
              <w:ind w:right="-426"/>
              <w:rPr>
                <w:rFonts w:ascii="Simplified Arabic" w:eastAsia="Calibri" w:hAnsi="Simplified Arabic" w:cs="Simplified Arabic"/>
                <w:sz w:val="24"/>
                <w:szCs w:val="24"/>
                <w:rtl/>
                <w:lang w:bidi="ar-IQ"/>
              </w:rPr>
            </w:pPr>
            <w:r w:rsidRPr="00B80B61">
              <w:rPr>
                <w:rFonts w:ascii="Simplified Arabic" w:eastAsia="Calibri" w:hAnsi="Simplified Arabic" w:cs="Simplified Arabic" w:hint="cs"/>
                <w:sz w:val="24"/>
                <w:szCs w:val="24"/>
              </w:rPr>
              <w:t>Required textbooks (</w:t>
            </w:r>
            <w:r>
              <w:rPr>
                <w:rFonts w:ascii="Simplified Arabic" w:eastAsia="Calibri" w:hAnsi="Simplified Arabic" w:cs="Simplified Arabic"/>
                <w:sz w:val="24"/>
                <w:szCs w:val="24"/>
              </w:rPr>
              <w:t>curricular books</w:t>
            </w:r>
            <w:r w:rsidRPr="00B80B61">
              <w:rPr>
                <w:rFonts w:ascii="Simplified Arabic" w:eastAsia="Calibri" w:hAnsi="Simplified Arabic" w:cs="Simplified Arabic" w:hint="cs"/>
                <w:sz w:val="24"/>
                <w:szCs w:val="24"/>
              </w:rPr>
              <w:t>, if any)</w:t>
            </w:r>
          </w:p>
        </w:tc>
        <w:tc>
          <w:tcPr>
            <w:tcW w:w="4298" w:type="dxa"/>
            <w:shd w:val="clear" w:color="auto" w:fill="A7BEDE"/>
          </w:tcPr>
          <w:p w14:paraId="6DB9D09C" w14:textId="77777777" w:rsidR="002D438B" w:rsidRPr="00B80B61" w:rsidRDefault="002D438B" w:rsidP="00A02C67">
            <w:pPr>
              <w:shd w:val="clear" w:color="auto" w:fill="FFFFFF"/>
              <w:autoSpaceDE w:val="0"/>
              <w:autoSpaceDN w:val="0"/>
              <w:adjustRightInd w:val="0"/>
              <w:ind w:right="-426"/>
              <w:rPr>
                <w:rFonts w:ascii="Cambria" w:eastAsia="Calibri" w:hAnsi="Cambria" w:cs="Times New Roman"/>
                <w:color w:val="000000"/>
                <w:sz w:val="28"/>
                <w:szCs w:val="28"/>
                <w:rtl/>
                <w:lang w:bidi="ar-IQ"/>
              </w:rPr>
            </w:pPr>
            <w:r w:rsidRPr="0077442A">
              <w:rPr>
                <w:rFonts w:asciiTheme="majorBidi" w:hAnsiTheme="majorBidi" w:cstheme="majorBidi"/>
                <w:sz w:val="26"/>
                <w:szCs w:val="26"/>
                <w:lang w:bidi="ar-IQ"/>
              </w:rPr>
              <w:t>Principles of  Instrumental Analysis , Douglas A. Skoog , James Holler, Stanly R. Crouch,"7th" Edition , 2007.</w:t>
            </w:r>
          </w:p>
        </w:tc>
      </w:tr>
      <w:tr w:rsidR="002D438B" w:rsidRPr="00B80B61" w14:paraId="1741EAC2" w14:textId="77777777" w:rsidTr="00A02C67">
        <w:trPr>
          <w:jc w:val="center"/>
        </w:trPr>
        <w:tc>
          <w:tcPr>
            <w:tcW w:w="4607" w:type="dxa"/>
            <w:shd w:val="clear" w:color="auto" w:fill="auto"/>
          </w:tcPr>
          <w:p w14:paraId="61E0414B" w14:textId="77777777" w:rsidR="002D438B" w:rsidRPr="00B80B61" w:rsidRDefault="002D438B" w:rsidP="00A02C67">
            <w:pPr>
              <w:autoSpaceDE w:val="0"/>
              <w:autoSpaceDN w:val="0"/>
              <w:adjustRightInd w:val="0"/>
              <w:ind w:right="-426"/>
              <w:rPr>
                <w:rFonts w:ascii="Simplified Arabic" w:eastAsia="Calibri" w:hAnsi="Simplified Arabic" w:cs="Simplified Arabic"/>
                <w:sz w:val="24"/>
                <w:szCs w:val="24"/>
                <w:rtl/>
                <w:lang w:bidi="ar-IQ"/>
              </w:rPr>
            </w:pPr>
            <w:r w:rsidRPr="00B80B61">
              <w:rPr>
                <w:rFonts w:ascii="Simplified Arabic" w:eastAsia="Calibri" w:hAnsi="Simplified Arabic" w:cs="Simplified Arabic" w:hint="cs"/>
                <w:sz w:val="24"/>
                <w:szCs w:val="24"/>
              </w:rPr>
              <w:lastRenderedPageBreak/>
              <w:t>Main references (sources)</w:t>
            </w:r>
          </w:p>
        </w:tc>
        <w:tc>
          <w:tcPr>
            <w:tcW w:w="4298" w:type="dxa"/>
            <w:tcBorders>
              <w:left w:val="single" w:sz="6" w:space="0" w:color="4F81BC"/>
            </w:tcBorders>
            <w:shd w:val="clear" w:color="auto" w:fill="A7BEDE"/>
          </w:tcPr>
          <w:p w14:paraId="7335B668" w14:textId="77777777" w:rsidR="002D438B" w:rsidRPr="00643B45" w:rsidRDefault="002D438B" w:rsidP="00A02C67">
            <w:pPr>
              <w:adjustRightInd w:val="0"/>
              <w:rPr>
                <w:rFonts w:asciiTheme="majorBidi" w:hAnsiTheme="majorBidi" w:cstheme="majorBidi"/>
                <w:sz w:val="26"/>
                <w:szCs w:val="26"/>
                <w:lang w:bidi="ar-IQ"/>
              </w:rPr>
            </w:pPr>
            <w:r w:rsidRPr="00643B45">
              <w:rPr>
                <w:rFonts w:asciiTheme="majorBidi" w:hAnsiTheme="majorBidi" w:cstheme="majorBidi"/>
                <w:sz w:val="26"/>
                <w:szCs w:val="26"/>
                <w:lang w:bidi="ar-IQ"/>
              </w:rPr>
              <w:t xml:space="preserve">1- Fundamentals of Analytical Chemistry, Douglas A. Skoog and Donald </w:t>
            </w:r>
            <w:proofErr w:type="spellStart"/>
            <w:proofErr w:type="gramStart"/>
            <w:r w:rsidRPr="00643B45">
              <w:rPr>
                <w:rFonts w:asciiTheme="majorBidi" w:hAnsiTheme="majorBidi" w:cstheme="majorBidi"/>
                <w:sz w:val="26"/>
                <w:szCs w:val="26"/>
                <w:lang w:bidi="ar-IQ"/>
              </w:rPr>
              <w:t>M.West</w:t>
            </w:r>
            <w:proofErr w:type="spellEnd"/>
            <w:proofErr w:type="gramEnd"/>
            <w:r w:rsidRPr="00643B45">
              <w:rPr>
                <w:rFonts w:asciiTheme="majorBidi" w:hAnsiTheme="majorBidi" w:cstheme="majorBidi"/>
                <w:sz w:val="26"/>
                <w:szCs w:val="26"/>
                <w:lang w:bidi="ar-IQ"/>
              </w:rPr>
              <w:t xml:space="preserve"> , Eight Edition, 2004.</w:t>
            </w:r>
          </w:p>
          <w:p w14:paraId="6EA39DA7" w14:textId="77777777" w:rsidR="002D438B" w:rsidRPr="00643B45" w:rsidRDefault="002D438B" w:rsidP="00A02C67">
            <w:pPr>
              <w:adjustRightInd w:val="0"/>
              <w:rPr>
                <w:rFonts w:asciiTheme="majorBidi" w:hAnsiTheme="majorBidi" w:cstheme="majorBidi"/>
                <w:sz w:val="26"/>
                <w:szCs w:val="26"/>
                <w:rtl/>
                <w:lang w:bidi="ar-IQ"/>
              </w:rPr>
            </w:pPr>
            <w:r w:rsidRPr="00643B45">
              <w:rPr>
                <w:rFonts w:asciiTheme="majorBidi" w:hAnsiTheme="majorBidi" w:cstheme="majorBidi"/>
                <w:sz w:val="26"/>
                <w:szCs w:val="26"/>
                <w:lang w:bidi="ar-IQ"/>
              </w:rPr>
              <w:t>2- Analytical Chemistry, Gary Christian Sixth Edition</w:t>
            </w:r>
          </w:p>
          <w:p w14:paraId="15E402D6" w14:textId="77777777" w:rsidR="002D438B" w:rsidRPr="00643B45" w:rsidRDefault="002D438B" w:rsidP="00A02C67">
            <w:pPr>
              <w:adjustRightInd w:val="0"/>
              <w:rPr>
                <w:rFonts w:asciiTheme="majorBidi" w:hAnsiTheme="majorBidi" w:cstheme="majorBidi"/>
                <w:sz w:val="26"/>
                <w:szCs w:val="26"/>
                <w:lang w:bidi="ar-IQ"/>
              </w:rPr>
            </w:pPr>
            <w:r w:rsidRPr="00643B45">
              <w:rPr>
                <w:rFonts w:asciiTheme="majorBidi" w:hAnsiTheme="majorBidi" w:cstheme="majorBidi"/>
                <w:sz w:val="26"/>
                <w:szCs w:val="26"/>
                <w:lang w:bidi="ar-IQ"/>
              </w:rPr>
              <w:t xml:space="preserve">3- Chemical Analysis, Modern Instrumentation Methods and Techniques, Francis </w:t>
            </w:r>
            <w:proofErr w:type="spellStart"/>
            <w:r w:rsidRPr="00643B45">
              <w:rPr>
                <w:rFonts w:asciiTheme="majorBidi" w:hAnsiTheme="majorBidi" w:cstheme="majorBidi"/>
                <w:sz w:val="26"/>
                <w:szCs w:val="26"/>
                <w:lang w:bidi="ar-IQ"/>
              </w:rPr>
              <w:t>Rouessac</w:t>
            </w:r>
            <w:proofErr w:type="spellEnd"/>
            <w:r w:rsidRPr="00643B45">
              <w:rPr>
                <w:rFonts w:asciiTheme="majorBidi" w:hAnsiTheme="majorBidi" w:cstheme="majorBidi"/>
                <w:sz w:val="26"/>
                <w:szCs w:val="26"/>
                <w:lang w:bidi="ar-IQ"/>
              </w:rPr>
              <w:t xml:space="preserve"> and</w:t>
            </w:r>
          </w:p>
          <w:p w14:paraId="674D8642" w14:textId="77777777" w:rsidR="002D438B" w:rsidRPr="00643B45" w:rsidRDefault="002D438B" w:rsidP="00A02C67">
            <w:pPr>
              <w:adjustRightInd w:val="0"/>
              <w:rPr>
                <w:rFonts w:asciiTheme="majorBidi" w:hAnsiTheme="majorBidi" w:cstheme="majorBidi"/>
                <w:sz w:val="26"/>
                <w:szCs w:val="26"/>
                <w:rtl/>
                <w:lang w:bidi="ar-IQ"/>
              </w:rPr>
            </w:pPr>
            <w:proofErr w:type="spellStart"/>
            <w:r w:rsidRPr="00643B45">
              <w:rPr>
                <w:rFonts w:asciiTheme="majorBidi" w:hAnsiTheme="majorBidi" w:cstheme="majorBidi"/>
                <w:sz w:val="26"/>
                <w:szCs w:val="26"/>
                <w:lang w:bidi="ar-IQ"/>
              </w:rPr>
              <w:t>Annick</w:t>
            </w:r>
            <w:proofErr w:type="spellEnd"/>
            <w:r w:rsidRPr="00643B45">
              <w:rPr>
                <w:rFonts w:asciiTheme="majorBidi" w:hAnsiTheme="majorBidi" w:cstheme="majorBidi"/>
                <w:sz w:val="26"/>
                <w:szCs w:val="26"/>
                <w:lang w:bidi="ar-IQ"/>
              </w:rPr>
              <w:t xml:space="preserve"> </w:t>
            </w:r>
            <w:proofErr w:type="spellStart"/>
            <w:r w:rsidRPr="00643B45">
              <w:rPr>
                <w:rFonts w:asciiTheme="majorBidi" w:hAnsiTheme="majorBidi" w:cstheme="majorBidi"/>
                <w:sz w:val="26"/>
                <w:szCs w:val="26"/>
                <w:lang w:bidi="ar-IQ"/>
              </w:rPr>
              <w:t>Rouessac</w:t>
            </w:r>
            <w:proofErr w:type="spellEnd"/>
            <w:r w:rsidRPr="00643B45">
              <w:rPr>
                <w:rFonts w:asciiTheme="majorBidi" w:hAnsiTheme="majorBidi" w:cstheme="majorBidi"/>
                <w:sz w:val="26"/>
                <w:szCs w:val="26"/>
                <w:lang w:bidi="ar-IQ"/>
              </w:rPr>
              <w:t xml:space="preserve"> Second Edition</w:t>
            </w:r>
          </w:p>
          <w:p w14:paraId="24248CDC" w14:textId="77777777" w:rsidR="002D438B" w:rsidRPr="00643B45" w:rsidRDefault="002D438B" w:rsidP="00A02C67">
            <w:pPr>
              <w:adjustRightInd w:val="0"/>
              <w:rPr>
                <w:rFonts w:asciiTheme="majorBidi" w:hAnsiTheme="majorBidi" w:cstheme="majorBidi"/>
                <w:sz w:val="26"/>
                <w:szCs w:val="26"/>
                <w:lang w:bidi="ar-IQ"/>
              </w:rPr>
            </w:pPr>
            <w:r w:rsidRPr="00643B45">
              <w:rPr>
                <w:rFonts w:asciiTheme="majorBidi" w:hAnsiTheme="majorBidi" w:cstheme="majorBidi"/>
                <w:sz w:val="26"/>
                <w:szCs w:val="26"/>
                <w:lang w:bidi="ar-IQ"/>
              </w:rPr>
              <w:t xml:space="preserve">4- Modern Analytical Chemistry, David </w:t>
            </w:r>
            <w:proofErr w:type="gramStart"/>
            <w:r w:rsidRPr="00643B45">
              <w:rPr>
                <w:rFonts w:asciiTheme="majorBidi" w:hAnsiTheme="majorBidi" w:cstheme="majorBidi"/>
                <w:sz w:val="26"/>
                <w:szCs w:val="26"/>
                <w:lang w:bidi="ar-IQ"/>
              </w:rPr>
              <w:t>Harvey ,</w:t>
            </w:r>
            <w:proofErr w:type="gramEnd"/>
            <w:r w:rsidRPr="00643B45">
              <w:rPr>
                <w:rFonts w:asciiTheme="majorBidi" w:hAnsiTheme="majorBidi" w:cstheme="majorBidi"/>
                <w:sz w:val="26"/>
                <w:szCs w:val="26"/>
                <w:lang w:bidi="ar-IQ"/>
              </w:rPr>
              <w:t xml:space="preserve"> Mc </w:t>
            </w:r>
            <w:proofErr w:type="spellStart"/>
            <w:r w:rsidRPr="00643B45">
              <w:rPr>
                <w:rFonts w:asciiTheme="majorBidi" w:hAnsiTheme="majorBidi" w:cstheme="majorBidi"/>
                <w:sz w:val="26"/>
                <w:szCs w:val="26"/>
                <w:lang w:bidi="ar-IQ"/>
              </w:rPr>
              <w:t>Graq</w:t>
            </w:r>
            <w:proofErr w:type="spellEnd"/>
            <w:r w:rsidRPr="00643B45">
              <w:rPr>
                <w:rFonts w:asciiTheme="majorBidi" w:hAnsiTheme="majorBidi" w:cstheme="majorBidi"/>
                <w:sz w:val="26"/>
                <w:szCs w:val="26"/>
                <w:lang w:bidi="ar-IQ"/>
              </w:rPr>
              <w:t xml:space="preserve"> Hill Company, 2000.</w:t>
            </w:r>
          </w:p>
          <w:p w14:paraId="293CA991" w14:textId="77777777" w:rsidR="002D438B" w:rsidRPr="009D7DA4" w:rsidRDefault="002D438B" w:rsidP="00A02C67">
            <w:pPr>
              <w:widowControl w:val="0"/>
              <w:autoSpaceDE w:val="0"/>
              <w:autoSpaceDN w:val="0"/>
              <w:rPr>
                <w:rFonts w:cs="Times New Roman"/>
                <w:sz w:val="28"/>
                <w:szCs w:val="28"/>
                <w:rtl/>
              </w:rPr>
            </w:pPr>
          </w:p>
        </w:tc>
      </w:tr>
      <w:tr w:rsidR="002D438B" w:rsidRPr="00B80B61" w14:paraId="2378833C" w14:textId="77777777" w:rsidTr="00A02C67">
        <w:trPr>
          <w:jc w:val="center"/>
        </w:trPr>
        <w:tc>
          <w:tcPr>
            <w:tcW w:w="4607" w:type="dxa"/>
            <w:shd w:val="clear" w:color="auto" w:fill="auto"/>
          </w:tcPr>
          <w:p w14:paraId="56D7C81A" w14:textId="77777777" w:rsidR="002D438B" w:rsidRPr="00B80B61" w:rsidRDefault="002D438B" w:rsidP="00A02C67">
            <w:pPr>
              <w:autoSpaceDE w:val="0"/>
              <w:autoSpaceDN w:val="0"/>
              <w:adjustRightInd w:val="0"/>
              <w:rPr>
                <w:rFonts w:ascii="Simplified Arabic" w:eastAsia="Calibri" w:hAnsi="Simplified Arabic" w:cs="Simplified Arabic"/>
                <w:sz w:val="24"/>
                <w:szCs w:val="24"/>
                <w:rtl/>
                <w:lang w:bidi="ar-IQ"/>
              </w:rPr>
            </w:pPr>
            <w:r w:rsidRPr="00B80B61">
              <w:rPr>
                <w:rFonts w:ascii="Simplified Arabic" w:eastAsia="Calibri" w:hAnsi="Simplified Arabic" w:cs="Simplified Arabic" w:hint="cs"/>
                <w:sz w:val="24"/>
                <w:szCs w:val="24"/>
              </w:rPr>
              <w:t>Recommended books and references (scientific journals, reports...)</w:t>
            </w:r>
          </w:p>
        </w:tc>
        <w:tc>
          <w:tcPr>
            <w:tcW w:w="4298" w:type="dxa"/>
            <w:shd w:val="clear" w:color="auto" w:fill="A7BEDE"/>
          </w:tcPr>
          <w:p w14:paraId="2F246D0E" w14:textId="77777777" w:rsidR="002D438B" w:rsidRPr="00B80B61" w:rsidRDefault="002D438B" w:rsidP="00A02C67">
            <w:pPr>
              <w:shd w:val="clear" w:color="auto" w:fill="FFFFFF"/>
              <w:autoSpaceDE w:val="0"/>
              <w:autoSpaceDN w:val="0"/>
              <w:adjustRightInd w:val="0"/>
              <w:ind w:right="-426"/>
              <w:rPr>
                <w:rFonts w:ascii="Cambria" w:eastAsia="Calibri" w:hAnsi="Cambria" w:cs="Times New Roman"/>
                <w:color w:val="000000"/>
                <w:sz w:val="28"/>
                <w:szCs w:val="28"/>
                <w:rtl/>
                <w:lang w:bidi="ar-IQ"/>
              </w:rPr>
            </w:pPr>
            <w:hyperlink r:id="rId9" w:history="1">
              <w:r w:rsidRPr="005A44CA">
                <w:rPr>
                  <w:rStyle w:val="Hyperlink"/>
                  <w:rFonts w:ascii="Cambria" w:hAnsi="Cambria" w:cs="Cambria"/>
                  <w:sz w:val="28"/>
                  <w:szCs w:val="28"/>
                  <w:lang w:eastAsia="en-GB"/>
                </w:rPr>
                <w:t>www.chemicalprocessing.com</w:t>
              </w:r>
            </w:hyperlink>
            <w:r>
              <w:rPr>
                <w:rStyle w:val="Hyperlink"/>
                <w:rFonts w:ascii="Cambria" w:hAnsi="Cambria" w:cs="Cambria"/>
                <w:sz w:val="28"/>
                <w:szCs w:val="28"/>
                <w:lang w:eastAsia="en-GB"/>
              </w:rPr>
              <w:t xml:space="preserve"> </w:t>
            </w:r>
          </w:p>
        </w:tc>
      </w:tr>
      <w:tr w:rsidR="002D438B" w:rsidRPr="00B80B61" w14:paraId="269BC7B6" w14:textId="77777777" w:rsidTr="00A02C67">
        <w:trPr>
          <w:jc w:val="center"/>
        </w:trPr>
        <w:tc>
          <w:tcPr>
            <w:tcW w:w="4607" w:type="dxa"/>
            <w:shd w:val="clear" w:color="auto" w:fill="auto"/>
          </w:tcPr>
          <w:p w14:paraId="614F63C5" w14:textId="77777777" w:rsidR="002D438B" w:rsidRPr="00B80B61" w:rsidRDefault="002D438B" w:rsidP="00A02C67">
            <w:pPr>
              <w:autoSpaceDE w:val="0"/>
              <w:autoSpaceDN w:val="0"/>
              <w:adjustRightInd w:val="0"/>
              <w:ind w:right="-426"/>
              <w:rPr>
                <w:rFonts w:ascii="Simplified Arabic" w:eastAsia="Calibri" w:hAnsi="Simplified Arabic" w:cs="Simplified Arabic"/>
                <w:sz w:val="24"/>
                <w:szCs w:val="24"/>
                <w:rtl/>
                <w:lang w:bidi="ar-IQ"/>
              </w:rPr>
            </w:pPr>
            <w:r w:rsidRPr="00B80B61">
              <w:rPr>
                <w:rFonts w:ascii="Simplified Arabic" w:eastAsia="Calibri" w:hAnsi="Simplified Arabic" w:cs="Simplified Arabic" w:hint="cs"/>
                <w:sz w:val="24"/>
                <w:szCs w:val="24"/>
              </w:rPr>
              <w:t>Electronic References, Websites</w:t>
            </w:r>
          </w:p>
        </w:tc>
        <w:tc>
          <w:tcPr>
            <w:tcW w:w="4298" w:type="dxa"/>
            <w:shd w:val="clear" w:color="auto" w:fill="A7BEDE"/>
          </w:tcPr>
          <w:p w14:paraId="3DB367A4" w14:textId="77777777" w:rsidR="002D438B" w:rsidRPr="00936770" w:rsidRDefault="002D438B" w:rsidP="00A02C67">
            <w:pPr>
              <w:shd w:val="clear" w:color="auto" w:fill="FFFFFF"/>
              <w:autoSpaceDE w:val="0"/>
              <w:autoSpaceDN w:val="0"/>
              <w:adjustRightInd w:val="0"/>
              <w:spacing w:before="240" w:after="200"/>
              <w:ind w:left="360" w:right="-426"/>
              <w:jc w:val="both"/>
              <w:rPr>
                <w:rFonts w:ascii="Cambria" w:eastAsia="Calibri" w:hAnsi="Cambria" w:cs="Times New Roman"/>
                <w:color w:val="000000"/>
                <w:rtl/>
                <w:lang w:bidi="ar-IQ"/>
              </w:rPr>
            </w:pPr>
            <w:hyperlink r:id="rId10" w:history="1">
              <w:r w:rsidRPr="006A73CC">
                <w:rPr>
                  <w:rStyle w:val="Hyperlink"/>
                  <w:sz w:val="28"/>
                </w:rPr>
                <w:t>www.bytoco.com</w:t>
              </w:r>
            </w:hyperlink>
          </w:p>
        </w:tc>
      </w:tr>
    </w:tbl>
    <w:p w14:paraId="41494F62" w14:textId="77777777" w:rsidR="002D438B" w:rsidRDefault="002D438B" w:rsidP="002D438B">
      <w:pPr>
        <w:shd w:val="clear" w:color="auto" w:fill="FFFFFF"/>
        <w:autoSpaceDE w:val="0"/>
        <w:autoSpaceDN w:val="0"/>
        <w:adjustRightInd w:val="0"/>
        <w:spacing w:before="240" w:after="200"/>
        <w:ind w:right="-426"/>
        <w:jc w:val="both"/>
        <w:rPr>
          <w:sz w:val="24"/>
          <w:szCs w:val="24"/>
          <w:lang w:bidi="ar-IQ"/>
        </w:rPr>
      </w:pPr>
    </w:p>
    <w:p w14:paraId="34773A45" w14:textId="77777777" w:rsidR="002D438B" w:rsidRDefault="002D438B" w:rsidP="002D438B">
      <w:pPr>
        <w:shd w:val="clear" w:color="auto" w:fill="FFFFFF"/>
        <w:autoSpaceDE w:val="0"/>
        <w:autoSpaceDN w:val="0"/>
        <w:adjustRightInd w:val="0"/>
        <w:spacing w:before="240" w:after="200"/>
        <w:ind w:right="-426"/>
        <w:jc w:val="both"/>
        <w:rPr>
          <w:sz w:val="24"/>
          <w:szCs w:val="24"/>
          <w:lang w:bidi="ar-IQ"/>
        </w:rPr>
      </w:pPr>
    </w:p>
    <w:p w14:paraId="042EA985" w14:textId="2B07B5CC" w:rsidR="006E757E" w:rsidRPr="0049667E" w:rsidRDefault="006E757E" w:rsidP="0049667E">
      <w:pPr>
        <w:rPr>
          <w:rtl/>
        </w:rPr>
      </w:pPr>
    </w:p>
    <w:sectPr w:rsidR="006E757E" w:rsidRPr="0049667E" w:rsidSect="0012027C">
      <w:headerReference w:type="even" r:id="rId11"/>
      <w:headerReference w:type="default" r:id="rId12"/>
      <w:footerReference w:type="even" r:id="rId13"/>
      <w:footerReference w:type="default" r:id="rId14"/>
      <w:headerReference w:type="first" r:id="rId15"/>
      <w:footerReference w:type="first" r:id="rId16"/>
      <w:pgSz w:w="11906" w:h="16838" w:code="9"/>
      <w:pgMar w:top="993" w:right="1797" w:bottom="1560" w:left="1797" w:header="709" w:footer="709" w:gutter="0"/>
      <w:pgBorders w:offsetFrom="page">
        <w:top w:val="thinThickSmallGap" w:sz="24" w:space="24" w:color="1F4E79"/>
        <w:left w:val="thinThickSmallGap" w:sz="24" w:space="24" w:color="1F4E79"/>
        <w:bottom w:val="thickThinSmallGap" w:sz="24" w:space="24" w:color="1F4E79"/>
        <w:right w:val="thickThinSmallGap" w:sz="24" w:space="24" w:color="1F4E79"/>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D40987" w14:textId="77777777" w:rsidR="009A2858" w:rsidRDefault="009A2858">
      <w:r>
        <w:separator/>
      </w:r>
    </w:p>
  </w:endnote>
  <w:endnote w:type="continuationSeparator" w:id="0">
    <w:p w14:paraId="70956A77" w14:textId="77777777" w:rsidR="009A2858" w:rsidRDefault="009A2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C64287" w14:textId="77777777" w:rsidR="00FB1BDF" w:rsidRDefault="00FB1BD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vertAnchor="text" w:horzAnchor="margin" w:tblpXSpec="center" w:tblpY="1"/>
      <w:bidiVisual/>
      <w:tblW w:w="5720" w:type="pct"/>
      <w:tblLook w:val="04A0" w:firstRow="1" w:lastRow="0" w:firstColumn="1" w:lastColumn="0" w:noHBand="0" w:noVBand="1"/>
    </w:tblPr>
    <w:tblGrid>
      <w:gridCol w:w="4279"/>
      <w:gridCol w:w="951"/>
      <w:gridCol w:w="4279"/>
    </w:tblGrid>
    <w:tr w:rsidR="00FB1BDF" w14:paraId="316F8FD4" w14:textId="77777777" w:rsidTr="00807DE1">
      <w:trPr>
        <w:trHeight w:val="151"/>
      </w:trPr>
      <w:tc>
        <w:tcPr>
          <w:tcW w:w="2250" w:type="pct"/>
          <w:tcBorders>
            <w:bottom w:val="single" w:sz="4" w:space="0" w:color="4F81BD"/>
          </w:tcBorders>
        </w:tcPr>
        <w:p w14:paraId="2255485D" w14:textId="77777777" w:rsidR="00FB1BDF" w:rsidRPr="007B671C" w:rsidRDefault="00FB1BDF" w:rsidP="00807DE1">
          <w:pPr>
            <w:pStyle w:val="Header"/>
            <w:rPr>
              <w:rFonts w:ascii="Cambria" w:hAnsi="Cambria"/>
              <w:b/>
              <w:bCs/>
              <w:lang w:val="en-US" w:eastAsia="en-US"/>
            </w:rPr>
          </w:pPr>
        </w:p>
      </w:tc>
      <w:tc>
        <w:tcPr>
          <w:tcW w:w="500" w:type="pct"/>
          <w:vMerge w:val="restart"/>
          <w:noWrap/>
          <w:vAlign w:val="center"/>
        </w:tcPr>
        <w:p w14:paraId="3CC5D082" w14:textId="10AEBEA0" w:rsidR="00FB1BDF" w:rsidRPr="00807DE1" w:rsidRDefault="00FB1BDF" w:rsidP="003A68C9">
          <w:pPr>
            <w:pStyle w:val="NoSpacing"/>
            <w:jc w:val="center"/>
            <w:rPr>
              <w:rFonts w:ascii="Cambria" w:hAnsi="Cambria"/>
            </w:rPr>
          </w:pPr>
          <w:r w:rsidRPr="00807DE1">
            <w:rPr>
              <w:rFonts w:cs="Arial"/>
            </w:rPr>
            <w:fldChar w:fldCharType="begin"/>
          </w:r>
          <w:r w:rsidRPr="007B671C">
            <w:rPr>
              <w:rFonts w:cs="Arial"/>
            </w:rPr>
            <w:instrText>PAGE  \* MERGEFORMAT</w:instrText>
          </w:r>
          <w:r w:rsidRPr="00807DE1">
            <w:rPr>
              <w:rFonts w:cs="Arial"/>
            </w:rPr>
            <w:fldChar w:fldCharType="separate"/>
          </w:r>
          <w:r w:rsidR="002D438B" w:rsidRPr="002D438B">
            <w:rPr>
              <w:rFonts w:ascii="Cambria" w:hAnsi="Cambria"/>
              <w:b/>
              <w:noProof/>
            </w:rPr>
            <w:t>6</w:t>
          </w:r>
          <w:r w:rsidRPr="00807DE1">
            <w:rPr>
              <w:rFonts w:ascii="Cambria" w:hAnsi="Cambria"/>
              <w:b/>
              <w:bCs/>
            </w:rPr>
            <w:fldChar w:fldCharType="end"/>
          </w:r>
        </w:p>
      </w:tc>
      <w:tc>
        <w:tcPr>
          <w:tcW w:w="2250" w:type="pct"/>
          <w:tcBorders>
            <w:bottom w:val="single" w:sz="4" w:space="0" w:color="4F81BD"/>
          </w:tcBorders>
        </w:tcPr>
        <w:p w14:paraId="0BDCD1F6" w14:textId="77777777" w:rsidR="00FB1BDF" w:rsidRPr="007B671C" w:rsidRDefault="00FB1BDF" w:rsidP="00807DE1">
          <w:pPr>
            <w:pStyle w:val="Header"/>
            <w:rPr>
              <w:rFonts w:ascii="Cambria" w:hAnsi="Cambria"/>
              <w:b/>
              <w:bCs/>
              <w:lang w:val="en-US" w:eastAsia="en-US"/>
            </w:rPr>
          </w:pPr>
        </w:p>
      </w:tc>
    </w:tr>
    <w:tr w:rsidR="00FB1BDF" w14:paraId="75C5DC99" w14:textId="77777777" w:rsidTr="00807DE1">
      <w:trPr>
        <w:trHeight w:val="150"/>
      </w:trPr>
      <w:tc>
        <w:tcPr>
          <w:tcW w:w="2250" w:type="pct"/>
          <w:tcBorders>
            <w:top w:val="single" w:sz="4" w:space="0" w:color="4F81BD"/>
          </w:tcBorders>
        </w:tcPr>
        <w:p w14:paraId="1FED7A1B" w14:textId="77777777" w:rsidR="00FB1BDF" w:rsidRPr="007B671C" w:rsidRDefault="00FB1BDF" w:rsidP="00807DE1">
          <w:pPr>
            <w:pStyle w:val="Header"/>
            <w:rPr>
              <w:rFonts w:ascii="Cambria" w:hAnsi="Cambria"/>
              <w:b/>
              <w:bCs/>
              <w:lang w:val="en-US" w:eastAsia="en-US"/>
            </w:rPr>
          </w:pPr>
        </w:p>
      </w:tc>
      <w:tc>
        <w:tcPr>
          <w:tcW w:w="500" w:type="pct"/>
          <w:vMerge/>
        </w:tcPr>
        <w:p w14:paraId="74721939" w14:textId="77777777" w:rsidR="00FB1BDF" w:rsidRPr="007B671C" w:rsidRDefault="00FB1BDF" w:rsidP="00807DE1">
          <w:pPr>
            <w:pStyle w:val="Header"/>
            <w:jc w:val="center"/>
            <w:rPr>
              <w:rFonts w:ascii="Cambria" w:hAnsi="Cambria"/>
              <w:b/>
              <w:bCs/>
              <w:lang w:val="en-US" w:eastAsia="en-US"/>
            </w:rPr>
          </w:pPr>
        </w:p>
      </w:tc>
      <w:tc>
        <w:tcPr>
          <w:tcW w:w="2250" w:type="pct"/>
          <w:tcBorders>
            <w:top w:val="single" w:sz="4" w:space="0" w:color="4F81BD"/>
          </w:tcBorders>
        </w:tcPr>
        <w:p w14:paraId="583EA17B" w14:textId="77777777" w:rsidR="00FB1BDF" w:rsidRPr="007B671C" w:rsidRDefault="00FB1BDF" w:rsidP="00807DE1">
          <w:pPr>
            <w:pStyle w:val="Header"/>
            <w:rPr>
              <w:rFonts w:ascii="Cambria" w:hAnsi="Cambria"/>
              <w:b/>
              <w:bCs/>
              <w:lang w:val="en-US" w:eastAsia="en-US"/>
            </w:rPr>
          </w:pPr>
        </w:p>
      </w:tc>
    </w:tr>
  </w:tbl>
  <w:p w14:paraId="42ACCF85" w14:textId="77777777" w:rsidR="00FB1BDF" w:rsidRDefault="00FB1BDF">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3D1965" w14:textId="77777777" w:rsidR="00FB1BDF" w:rsidRDefault="00FB1BD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A6692B" w14:textId="77777777" w:rsidR="009A2858" w:rsidRDefault="009A2858">
      <w:r>
        <w:separator/>
      </w:r>
    </w:p>
  </w:footnote>
  <w:footnote w:type="continuationSeparator" w:id="0">
    <w:p w14:paraId="65D9B247" w14:textId="77777777" w:rsidR="009A2858" w:rsidRDefault="009A285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34526A" w14:textId="77777777" w:rsidR="00FB1BDF" w:rsidRDefault="00FB1BD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2A6948" w14:textId="77777777" w:rsidR="00FB1BDF" w:rsidRDefault="00FB1BDF">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A30569" w14:textId="77777777" w:rsidR="00FB1BDF" w:rsidRDefault="00FB1BD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14E27"/>
    <w:multiLevelType w:val="multilevel"/>
    <w:tmpl w:val="E6E4395E"/>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 w15:restartNumberingAfterBreak="0">
    <w:nsid w:val="03904778"/>
    <w:multiLevelType w:val="hybridMultilevel"/>
    <w:tmpl w:val="A2BC9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3D0123"/>
    <w:multiLevelType w:val="hybridMultilevel"/>
    <w:tmpl w:val="A510C0FE"/>
    <w:lvl w:ilvl="0" w:tplc="5832F5B2">
      <w:numFmt w:val="bullet"/>
      <w:lvlText w:val=""/>
      <w:lvlJc w:val="left"/>
      <w:pPr>
        <w:ind w:left="432" w:hanging="272"/>
      </w:pPr>
      <w:rPr>
        <w:rFonts w:ascii="Symbol" w:eastAsia="Symbol" w:hAnsi="Symbol" w:cs="Symbol" w:hint="default"/>
        <w:b w:val="0"/>
        <w:bCs w:val="0"/>
        <w:i w:val="0"/>
        <w:iCs w:val="0"/>
        <w:spacing w:val="0"/>
        <w:w w:val="100"/>
        <w:sz w:val="22"/>
        <w:szCs w:val="22"/>
        <w:lang w:val="en-US" w:eastAsia="en-US" w:bidi="ar-SA"/>
      </w:rPr>
    </w:lvl>
    <w:lvl w:ilvl="1" w:tplc="42AAD7BC">
      <w:numFmt w:val="bullet"/>
      <w:lvlText w:val="•"/>
      <w:lvlJc w:val="left"/>
      <w:pPr>
        <w:ind w:left="1184" w:hanging="272"/>
      </w:pPr>
      <w:rPr>
        <w:rFonts w:hint="default"/>
        <w:lang w:val="en-US" w:eastAsia="en-US" w:bidi="ar-SA"/>
      </w:rPr>
    </w:lvl>
    <w:lvl w:ilvl="2" w:tplc="E068B91E">
      <w:numFmt w:val="bullet"/>
      <w:lvlText w:val="•"/>
      <w:lvlJc w:val="left"/>
      <w:pPr>
        <w:ind w:left="1928" w:hanging="272"/>
      </w:pPr>
      <w:rPr>
        <w:rFonts w:hint="default"/>
        <w:lang w:val="en-US" w:eastAsia="en-US" w:bidi="ar-SA"/>
      </w:rPr>
    </w:lvl>
    <w:lvl w:ilvl="3" w:tplc="387407A4">
      <w:numFmt w:val="bullet"/>
      <w:lvlText w:val="•"/>
      <w:lvlJc w:val="left"/>
      <w:pPr>
        <w:ind w:left="2672" w:hanging="272"/>
      </w:pPr>
      <w:rPr>
        <w:rFonts w:hint="default"/>
        <w:lang w:val="en-US" w:eastAsia="en-US" w:bidi="ar-SA"/>
      </w:rPr>
    </w:lvl>
    <w:lvl w:ilvl="4" w:tplc="5F8871CA">
      <w:numFmt w:val="bullet"/>
      <w:lvlText w:val="•"/>
      <w:lvlJc w:val="left"/>
      <w:pPr>
        <w:ind w:left="3417" w:hanging="272"/>
      </w:pPr>
      <w:rPr>
        <w:rFonts w:hint="default"/>
        <w:lang w:val="en-US" w:eastAsia="en-US" w:bidi="ar-SA"/>
      </w:rPr>
    </w:lvl>
    <w:lvl w:ilvl="5" w:tplc="AE380F4C">
      <w:numFmt w:val="bullet"/>
      <w:lvlText w:val="•"/>
      <w:lvlJc w:val="left"/>
      <w:pPr>
        <w:ind w:left="4161" w:hanging="272"/>
      </w:pPr>
      <w:rPr>
        <w:rFonts w:hint="default"/>
        <w:lang w:val="en-US" w:eastAsia="en-US" w:bidi="ar-SA"/>
      </w:rPr>
    </w:lvl>
    <w:lvl w:ilvl="6" w:tplc="3DEE2FCA">
      <w:numFmt w:val="bullet"/>
      <w:lvlText w:val="•"/>
      <w:lvlJc w:val="left"/>
      <w:pPr>
        <w:ind w:left="4905" w:hanging="272"/>
      </w:pPr>
      <w:rPr>
        <w:rFonts w:hint="default"/>
        <w:lang w:val="en-US" w:eastAsia="en-US" w:bidi="ar-SA"/>
      </w:rPr>
    </w:lvl>
    <w:lvl w:ilvl="7" w:tplc="C6AA0B7A">
      <w:numFmt w:val="bullet"/>
      <w:lvlText w:val="•"/>
      <w:lvlJc w:val="left"/>
      <w:pPr>
        <w:ind w:left="5650" w:hanging="272"/>
      </w:pPr>
      <w:rPr>
        <w:rFonts w:hint="default"/>
        <w:lang w:val="en-US" w:eastAsia="en-US" w:bidi="ar-SA"/>
      </w:rPr>
    </w:lvl>
    <w:lvl w:ilvl="8" w:tplc="CB400302">
      <w:numFmt w:val="bullet"/>
      <w:lvlText w:val="•"/>
      <w:lvlJc w:val="left"/>
      <w:pPr>
        <w:ind w:left="6394" w:hanging="272"/>
      </w:pPr>
      <w:rPr>
        <w:rFonts w:hint="default"/>
        <w:lang w:val="en-US" w:eastAsia="en-US" w:bidi="ar-SA"/>
      </w:rPr>
    </w:lvl>
  </w:abstractNum>
  <w:abstractNum w:abstractNumId="3" w15:restartNumberingAfterBreak="0">
    <w:nsid w:val="0AD00178"/>
    <w:multiLevelType w:val="hybridMultilevel"/>
    <w:tmpl w:val="540A59F0"/>
    <w:lvl w:ilvl="0" w:tplc="0409000F">
      <w:start w:val="1"/>
      <w:numFmt w:val="decimal"/>
      <w:lvlText w:val="%1."/>
      <w:lvlJc w:val="left"/>
      <w:pPr>
        <w:ind w:left="360" w:hanging="360"/>
      </w:p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4" w15:restartNumberingAfterBreak="0">
    <w:nsid w:val="0E32555E"/>
    <w:multiLevelType w:val="hybridMultilevel"/>
    <w:tmpl w:val="9258A7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18F4635"/>
    <w:multiLevelType w:val="hybridMultilevel"/>
    <w:tmpl w:val="A2BC9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801881"/>
    <w:multiLevelType w:val="hybridMultilevel"/>
    <w:tmpl w:val="D8ACD3FC"/>
    <w:lvl w:ilvl="0" w:tplc="30629750">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8F6B95"/>
    <w:multiLevelType w:val="multilevel"/>
    <w:tmpl w:val="20F26E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B206E1"/>
    <w:multiLevelType w:val="hybridMultilevel"/>
    <w:tmpl w:val="8E6A0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7D38B6"/>
    <w:multiLevelType w:val="hybridMultilevel"/>
    <w:tmpl w:val="AD46C9E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5B67795"/>
    <w:multiLevelType w:val="hybridMultilevel"/>
    <w:tmpl w:val="A2BC9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A0694F"/>
    <w:multiLevelType w:val="hybridMultilevel"/>
    <w:tmpl w:val="A2BC9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381F59"/>
    <w:multiLevelType w:val="hybridMultilevel"/>
    <w:tmpl w:val="A2BC9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D82998"/>
    <w:multiLevelType w:val="multilevel"/>
    <w:tmpl w:val="B39E506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 w15:restartNumberingAfterBreak="0">
    <w:nsid w:val="2E83241B"/>
    <w:multiLevelType w:val="multilevel"/>
    <w:tmpl w:val="9C70F4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4473C93"/>
    <w:multiLevelType w:val="hybridMultilevel"/>
    <w:tmpl w:val="AD5425DC"/>
    <w:lvl w:ilvl="0" w:tplc="30FA4BC2">
      <w:start w:val="8"/>
      <w:numFmt w:val="bullet"/>
      <w:lvlText w:val="-"/>
      <w:lvlJc w:val="left"/>
      <w:pPr>
        <w:ind w:left="720" w:hanging="360"/>
      </w:pPr>
      <w:rPr>
        <w:rFonts w:ascii="Times New Roman" w:eastAsia="Times New Roman" w:hAnsi="Times New Roman" w:cs="Times New Roman" w:hint="default"/>
        <w:b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E93F1F"/>
    <w:multiLevelType w:val="hybridMultilevel"/>
    <w:tmpl w:val="A2BC9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611A7A"/>
    <w:multiLevelType w:val="hybridMultilevel"/>
    <w:tmpl w:val="CDC8F9A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D02EAA"/>
    <w:multiLevelType w:val="hybridMultilevel"/>
    <w:tmpl w:val="BF9C5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7721DB"/>
    <w:multiLevelType w:val="hybridMultilevel"/>
    <w:tmpl w:val="A2BC9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F6275B"/>
    <w:multiLevelType w:val="hybridMultilevel"/>
    <w:tmpl w:val="9258A7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3792F6A"/>
    <w:multiLevelType w:val="hybridMultilevel"/>
    <w:tmpl w:val="CAC2F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0D3244"/>
    <w:multiLevelType w:val="hybridMultilevel"/>
    <w:tmpl w:val="CF208366"/>
    <w:lvl w:ilvl="0" w:tplc="04090001">
      <w:start w:val="1"/>
      <w:numFmt w:val="bullet"/>
      <w:lvlText w:val=""/>
      <w:lvlJc w:val="left"/>
      <w:pPr>
        <w:ind w:left="1530" w:hanging="360"/>
      </w:pPr>
      <w:rPr>
        <w:rFonts w:ascii="Symbol" w:hAnsi="Symbol" w:hint="default"/>
      </w:rPr>
    </w:lvl>
    <w:lvl w:ilvl="1" w:tplc="04090003">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3" w15:restartNumberingAfterBreak="0">
    <w:nsid w:val="52C50DB5"/>
    <w:multiLevelType w:val="multilevel"/>
    <w:tmpl w:val="FFFFFFFF"/>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24" w15:restartNumberingAfterBreak="0">
    <w:nsid w:val="5D2468C5"/>
    <w:multiLevelType w:val="hybridMultilevel"/>
    <w:tmpl w:val="75BAE356"/>
    <w:lvl w:ilvl="0" w:tplc="30629750">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6C70AB"/>
    <w:multiLevelType w:val="hybridMultilevel"/>
    <w:tmpl w:val="A2BC9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847E65"/>
    <w:multiLevelType w:val="hybridMultilevel"/>
    <w:tmpl w:val="CEECCF46"/>
    <w:lvl w:ilvl="0" w:tplc="2BF8303C">
      <w:start w:val="1"/>
      <w:numFmt w:val="upperLetter"/>
      <w:lvlText w:val="%1."/>
      <w:lvlJc w:val="left"/>
      <w:pPr>
        <w:ind w:left="858" w:hanging="360"/>
      </w:pPr>
      <w:rPr>
        <w:rFonts w:hint="default"/>
      </w:rPr>
    </w:lvl>
    <w:lvl w:ilvl="1" w:tplc="04090019" w:tentative="1">
      <w:start w:val="1"/>
      <w:numFmt w:val="lowerLetter"/>
      <w:lvlText w:val="%2."/>
      <w:lvlJc w:val="left"/>
      <w:pPr>
        <w:ind w:left="1578" w:hanging="360"/>
      </w:pPr>
    </w:lvl>
    <w:lvl w:ilvl="2" w:tplc="0409001B" w:tentative="1">
      <w:start w:val="1"/>
      <w:numFmt w:val="lowerRoman"/>
      <w:lvlText w:val="%3."/>
      <w:lvlJc w:val="right"/>
      <w:pPr>
        <w:ind w:left="2298" w:hanging="180"/>
      </w:pPr>
    </w:lvl>
    <w:lvl w:ilvl="3" w:tplc="0409000F" w:tentative="1">
      <w:start w:val="1"/>
      <w:numFmt w:val="decimal"/>
      <w:lvlText w:val="%4."/>
      <w:lvlJc w:val="left"/>
      <w:pPr>
        <w:ind w:left="3018" w:hanging="360"/>
      </w:pPr>
    </w:lvl>
    <w:lvl w:ilvl="4" w:tplc="04090019" w:tentative="1">
      <w:start w:val="1"/>
      <w:numFmt w:val="lowerLetter"/>
      <w:lvlText w:val="%5."/>
      <w:lvlJc w:val="left"/>
      <w:pPr>
        <w:ind w:left="3738" w:hanging="360"/>
      </w:pPr>
    </w:lvl>
    <w:lvl w:ilvl="5" w:tplc="0409001B" w:tentative="1">
      <w:start w:val="1"/>
      <w:numFmt w:val="lowerRoman"/>
      <w:lvlText w:val="%6."/>
      <w:lvlJc w:val="right"/>
      <w:pPr>
        <w:ind w:left="4458" w:hanging="180"/>
      </w:pPr>
    </w:lvl>
    <w:lvl w:ilvl="6" w:tplc="0409000F" w:tentative="1">
      <w:start w:val="1"/>
      <w:numFmt w:val="decimal"/>
      <w:lvlText w:val="%7."/>
      <w:lvlJc w:val="left"/>
      <w:pPr>
        <w:ind w:left="5178" w:hanging="360"/>
      </w:pPr>
    </w:lvl>
    <w:lvl w:ilvl="7" w:tplc="04090019" w:tentative="1">
      <w:start w:val="1"/>
      <w:numFmt w:val="lowerLetter"/>
      <w:lvlText w:val="%8."/>
      <w:lvlJc w:val="left"/>
      <w:pPr>
        <w:ind w:left="5898" w:hanging="360"/>
      </w:pPr>
    </w:lvl>
    <w:lvl w:ilvl="8" w:tplc="0409001B" w:tentative="1">
      <w:start w:val="1"/>
      <w:numFmt w:val="lowerRoman"/>
      <w:lvlText w:val="%9."/>
      <w:lvlJc w:val="right"/>
      <w:pPr>
        <w:ind w:left="6618" w:hanging="180"/>
      </w:pPr>
    </w:lvl>
  </w:abstractNum>
  <w:abstractNum w:abstractNumId="27" w15:restartNumberingAfterBreak="0">
    <w:nsid w:val="767B1C90"/>
    <w:multiLevelType w:val="hybridMultilevel"/>
    <w:tmpl w:val="12AA8AC8"/>
    <w:lvl w:ilvl="0" w:tplc="98E05B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7D91D6C"/>
    <w:multiLevelType w:val="hybridMultilevel"/>
    <w:tmpl w:val="E23CC4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78830AA6"/>
    <w:multiLevelType w:val="hybridMultilevel"/>
    <w:tmpl w:val="1076F382"/>
    <w:lvl w:ilvl="0" w:tplc="05ECA248">
      <w:numFmt w:val="bullet"/>
      <w:lvlText w:val="-"/>
      <w:lvlJc w:val="left"/>
      <w:pPr>
        <w:ind w:left="720" w:hanging="360"/>
      </w:pPr>
      <w:rPr>
        <w:rFonts w:ascii="Simplified Arabic" w:eastAsia="Calibr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21"/>
  </w:num>
  <w:num w:numId="3">
    <w:abstractNumId w:val="16"/>
  </w:num>
  <w:num w:numId="4">
    <w:abstractNumId w:val="18"/>
  </w:num>
  <w:num w:numId="5">
    <w:abstractNumId w:val="29"/>
  </w:num>
  <w:num w:numId="6">
    <w:abstractNumId w:val="15"/>
  </w:num>
  <w:num w:numId="7">
    <w:abstractNumId w:val="24"/>
  </w:num>
  <w:num w:numId="8">
    <w:abstractNumId w:val="13"/>
  </w:num>
  <w:num w:numId="9">
    <w:abstractNumId w:val="23"/>
  </w:num>
  <w:num w:numId="10">
    <w:abstractNumId w:val="27"/>
  </w:num>
  <w:num w:numId="11">
    <w:abstractNumId w:val="2"/>
  </w:num>
  <w:num w:numId="12">
    <w:abstractNumId w:val="0"/>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25"/>
  </w:num>
  <w:num w:numId="16">
    <w:abstractNumId w:val="5"/>
  </w:num>
  <w:num w:numId="17">
    <w:abstractNumId w:val="11"/>
  </w:num>
  <w:num w:numId="18">
    <w:abstractNumId w:val="9"/>
  </w:num>
  <w:num w:numId="19">
    <w:abstractNumId w:val="28"/>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12"/>
  </w:num>
  <w:num w:numId="24">
    <w:abstractNumId w:val="20"/>
  </w:num>
  <w:num w:numId="25">
    <w:abstractNumId w:val="3"/>
  </w:num>
  <w:num w:numId="26">
    <w:abstractNumId w:val="26"/>
  </w:num>
  <w:num w:numId="27">
    <w:abstractNumId w:val="8"/>
  </w:num>
  <w:num w:numId="28">
    <w:abstractNumId w:val="17"/>
  </w:num>
  <w:num w:numId="29">
    <w:abstractNumId w:val="6"/>
  </w:num>
  <w:num w:numId="30">
    <w:abstractNumId w:val="14"/>
  </w:num>
  <w:num w:numId="31">
    <w:abstractNumId w:val="19"/>
  </w:num>
  <w:num w:numId="32">
    <w:abstractNumId w:val="7"/>
  </w:num>
  <w:num w:numId="33">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42A"/>
    <w:rsid w:val="00005774"/>
    <w:rsid w:val="00007B9F"/>
    <w:rsid w:val="000167A0"/>
    <w:rsid w:val="00022026"/>
    <w:rsid w:val="00031460"/>
    <w:rsid w:val="0003472C"/>
    <w:rsid w:val="000428A6"/>
    <w:rsid w:val="00045418"/>
    <w:rsid w:val="00051B2E"/>
    <w:rsid w:val="00052050"/>
    <w:rsid w:val="00061B77"/>
    <w:rsid w:val="00063AD7"/>
    <w:rsid w:val="0006402A"/>
    <w:rsid w:val="00065187"/>
    <w:rsid w:val="00066B8F"/>
    <w:rsid w:val="00070BE9"/>
    <w:rsid w:val="0007162C"/>
    <w:rsid w:val="00073C2C"/>
    <w:rsid w:val="0008002F"/>
    <w:rsid w:val="00090A55"/>
    <w:rsid w:val="000A1C7A"/>
    <w:rsid w:val="000A670C"/>
    <w:rsid w:val="000A67F9"/>
    <w:rsid w:val="000A69B4"/>
    <w:rsid w:val="000B4430"/>
    <w:rsid w:val="000C2D8D"/>
    <w:rsid w:val="000C59FD"/>
    <w:rsid w:val="000C652A"/>
    <w:rsid w:val="000D0BC6"/>
    <w:rsid w:val="000D53B9"/>
    <w:rsid w:val="000E11B6"/>
    <w:rsid w:val="000E19A2"/>
    <w:rsid w:val="000E58E3"/>
    <w:rsid w:val="000F0E3C"/>
    <w:rsid w:val="000F2476"/>
    <w:rsid w:val="000F3655"/>
    <w:rsid w:val="000F5F6D"/>
    <w:rsid w:val="0010476D"/>
    <w:rsid w:val="00104BF3"/>
    <w:rsid w:val="0010580A"/>
    <w:rsid w:val="001121E3"/>
    <w:rsid w:val="001141F6"/>
    <w:rsid w:val="0012027C"/>
    <w:rsid w:val="001304F3"/>
    <w:rsid w:val="001306E8"/>
    <w:rsid w:val="0014600C"/>
    <w:rsid w:val="00147221"/>
    <w:rsid w:val="00153FF9"/>
    <w:rsid w:val="0015696E"/>
    <w:rsid w:val="00156B6B"/>
    <w:rsid w:val="00182552"/>
    <w:rsid w:val="00184B88"/>
    <w:rsid w:val="0018517E"/>
    <w:rsid w:val="001916A2"/>
    <w:rsid w:val="00194600"/>
    <w:rsid w:val="00195847"/>
    <w:rsid w:val="001A4F55"/>
    <w:rsid w:val="001A5187"/>
    <w:rsid w:val="001B0307"/>
    <w:rsid w:val="001B0AEE"/>
    <w:rsid w:val="001B1366"/>
    <w:rsid w:val="001B701B"/>
    <w:rsid w:val="001B7D52"/>
    <w:rsid w:val="001C1CD7"/>
    <w:rsid w:val="001C65D4"/>
    <w:rsid w:val="001C6BE5"/>
    <w:rsid w:val="001D17CB"/>
    <w:rsid w:val="001D3B40"/>
    <w:rsid w:val="001D678C"/>
    <w:rsid w:val="001E2A40"/>
    <w:rsid w:val="001E4914"/>
    <w:rsid w:val="001E558C"/>
    <w:rsid w:val="001F6F94"/>
    <w:rsid w:val="002000D6"/>
    <w:rsid w:val="00203A53"/>
    <w:rsid w:val="0020555A"/>
    <w:rsid w:val="00206E17"/>
    <w:rsid w:val="00210E10"/>
    <w:rsid w:val="00216355"/>
    <w:rsid w:val="002358AF"/>
    <w:rsid w:val="00236F0D"/>
    <w:rsid w:val="0023793A"/>
    <w:rsid w:val="00242DCC"/>
    <w:rsid w:val="002506B5"/>
    <w:rsid w:val="00257D15"/>
    <w:rsid w:val="002700AC"/>
    <w:rsid w:val="002857ED"/>
    <w:rsid w:val="00291C28"/>
    <w:rsid w:val="00297E64"/>
    <w:rsid w:val="002A172E"/>
    <w:rsid w:val="002A1AF6"/>
    <w:rsid w:val="002A5AC8"/>
    <w:rsid w:val="002B28B2"/>
    <w:rsid w:val="002B4160"/>
    <w:rsid w:val="002B42A2"/>
    <w:rsid w:val="002C3F0D"/>
    <w:rsid w:val="002D2398"/>
    <w:rsid w:val="002D2F6E"/>
    <w:rsid w:val="002D438B"/>
    <w:rsid w:val="002E24DB"/>
    <w:rsid w:val="002E3960"/>
    <w:rsid w:val="002E713A"/>
    <w:rsid w:val="002F032D"/>
    <w:rsid w:val="002F1537"/>
    <w:rsid w:val="0030549F"/>
    <w:rsid w:val="00305509"/>
    <w:rsid w:val="0030567D"/>
    <w:rsid w:val="003068D1"/>
    <w:rsid w:val="00311BA9"/>
    <w:rsid w:val="003132A6"/>
    <w:rsid w:val="0031381D"/>
    <w:rsid w:val="00314347"/>
    <w:rsid w:val="003172E2"/>
    <w:rsid w:val="00321356"/>
    <w:rsid w:val="0032210D"/>
    <w:rsid w:val="00325978"/>
    <w:rsid w:val="00327E96"/>
    <w:rsid w:val="00327FCC"/>
    <w:rsid w:val="0033021C"/>
    <w:rsid w:val="00333F17"/>
    <w:rsid w:val="0034068F"/>
    <w:rsid w:val="00354DE3"/>
    <w:rsid w:val="003555F3"/>
    <w:rsid w:val="00361767"/>
    <w:rsid w:val="003633B4"/>
    <w:rsid w:val="00364903"/>
    <w:rsid w:val="00365ABE"/>
    <w:rsid w:val="003662F6"/>
    <w:rsid w:val="00371B8B"/>
    <w:rsid w:val="00372012"/>
    <w:rsid w:val="00372F63"/>
    <w:rsid w:val="00373622"/>
    <w:rsid w:val="00382C80"/>
    <w:rsid w:val="00383105"/>
    <w:rsid w:val="00386C44"/>
    <w:rsid w:val="00391BA9"/>
    <w:rsid w:val="00392484"/>
    <w:rsid w:val="003A16B8"/>
    <w:rsid w:val="003A3412"/>
    <w:rsid w:val="003A54EF"/>
    <w:rsid w:val="003A5807"/>
    <w:rsid w:val="003A6895"/>
    <w:rsid w:val="003A68C9"/>
    <w:rsid w:val="003A72F5"/>
    <w:rsid w:val="003B56FA"/>
    <w:rsid w:val="003B7412"/>
    <w:rsid w:val="003C56DD"/>
    <w:rsid w:val="003C6A37"/>
    <w:rsid w:val="003D3DB3"/>
    <w:rsid w:val="003D4EAF"/>
    <w:rsid w:val="003D742A"/>
    <w:rsid w:val="003D7925"/>
    <w:rsid w:val="003E04B9"/>
    <w:rsid w:val="003E05A1"/>
    <w:rsid w:val="003E179B"/>
    <w:rsid w:val="003E4FBE"/>
    <w:rsid w:val="003E55DB"/>
    <w:rsid w:val="003F5080"/>
    <w:rsid w:val="003F6248"/>
    <w:rsid w:val="004028E3"/>
    <w:rsid w:val="00406DC6"/>
    <w:rsid w:val="00421374"/>
    <w:rsid w:val="004326C1"/>
    <w:rsid w:val="004361D7"/>
    <w:rsid w:val="004416C4"/>
    <w:rsid w:val="0045294C"/>
    <w:rsid w:val="004570B9"/>
    <w:rsid w:val="004662C5"/>
    <w:rsid w:val="0048407D"/>
    <w:rsid w:val="00485C21"/>
    <w:rsid w:val="00492D4D"/>
    <w:rsid w:val="00494454"/>
    <w:rsid w:val="0049667E"/>
    <w:rsid w:val="004A1471"/>
    <w:rsid w:val="004A4634"/>
    <w:rsid w:val="004A6A6D"/>
    <w:rsid w:val="004A6CAF"/>
    <w:rsid w:val="004B7B29"/>
    <w:rsid w:val="004C0B8A"/>
    <w:rsid w:val="004C1A06"/>
    <w:rsid w:val="004C257A"/>
    <w:rsid w:val="004C5733"/>
    <w:rsid w:val="004C70F0"/>
    <w:rsid w:val="004D0949"/>
    <w:rsid w:val="004D2002"/>
    <w:rsid w:val="004D3497"/>
    <w:rsid w:val="004D605D"/>
    <w:rsid w:val="004D7F0C"/>
    <w:rsid w:val="004E0EBA"/>
    <w:rsid w:val="004E1A82"/>
    <w:rsid w:val="004E3ECF"/>
    <w:rsid w:val="004E60C2"/>
    <w:rsid w:val="004F0938"/>
    <w:rsid w:val="00500B44"/>
    <w:rsid w:val="00507906"/>
    <w:rsid w:val="00507EFB"/>
    <w:rsid w:val="00511A9D"/>
    <w:rsid w:val="00514BD1"/>
    <w:rsid w:val="00516004"/>
    <w:rsid w:val="005203F6"/>
    <w:rsid w:val="005213B2"/>
    <w:rsid w:val="00534329"/>
    <w:rsid w:val="00535D14"/>
    <w:rsid w:val="00554CF9"/>
    <w:rsid w:val="00556B3E"/>
    <w:rsid w:val="005574AA"/>
    <w:rsid w:val="005577F0"/>
    <w:rsid w:val="005638D8"/>
    <w:rsid w:val="005718B6"/>
    <w:rsid w:val="00576195"/>
    <w:rsid w:val="00581B3C"/>
    <w:rsid w:val="005827E2"/>
    <w:rsid w:val="00584D07"/>
    <w:rsid w:val="00584DA6"/>
    <w:rsid w:val="00586C9E"/>
    <w:rsid w:val="00595034"/>
    <w:rsid w:val="00595871"/>
    <w:rsid w:val="005A48EF"/>
    <w:rsid w:val="005A7CB7"/>
    <w:rsid w:val="005B48F8"/>
    <w:rsid w:val="005C050F"/>
    <w:rsid w:val="005C2C04"/>
    <w:rsid w:val="005C6FC9"/>
    <w:rsid w:val="005C71F0"/>
    <w:rsid w:val="005D3FEE"/>
    <w:rsid w:val="005D644B"/>
    <w:rsid w:val="005D69BE"/>
    <w:rsid w:val="005E036C"/>
    <w:rsid w:val="005E12ED"/>
    <w:rsid w:val="005E2B82"/>
    <w:rsid w:val="005E3A29"/>
    <w:rsid w:val="005E46FE"/>
    <w:rsid w:val="005E6A9C"/>
    <w:rsid w:val="005F057B"/>
    <w:rsid w:val="005F16CC"/>
    <w:rsid w:val="005F45DE"/>
    <w:rsid w:val="005F733A"/>
    <w:rsid w:val="00601F09"/>
    <w:rsid w:val="0060297B"/>
    <w:rsid w:val="006031F2"/>
    <w:rsid w:val="00606B47"/>
    <w:rsid w:val="006101CA"/>
    <w:rsid w:val="00610CB3"/>
    <w:rsid w:val="006120D9"/>
    <w:rsid w:val="006129BF"/>
    <w:rsid w:val="00624259"/>
    <w:rsid w:val="00624699"/>
    <w:rsid w:val="00627034"/>
    <w:rsid w:val="006279D6"/>
    <w:rsid w:val="006315D0"/>
    <w:rsid w:val="00636CB9"/>
    <w:rsid w:val="006377B6"/>
    <w:rsid w:val="00637C8B"/>
    <w:rsid w:val="00642469"/>
    <w:rsid w:val="00642F81"/>
    <w:rsid w:val="00645DB4"/>
    <w:rsid w:val="006506F3"/>
    <w:rsid w:val="006561B1"/>
    <w:rsid w:val="0065671F"/>
    <w:rsid w:val="00671EDD"/>
    <w:rsid w:val="006726E5"/>
    <w:rsid w:val="0067364E"/>
    <w:rsid w:val="00677895"/>
    <w:rsid w:val="006841CA"/>
    <w:rsid w:val="006910DE"/>
    <w:rsid w:val="006A0624"/>
    <w:rsid w:val="006A1ABC"/>
    <w:rsid w:val="006A73CC"/>
    <w:rsid w:val="006A77C2"/>
    <w:rsid w:val="006B6B2C"/>
    <w:rsid w:val="006C2FDA"/>
    <w:rsid w:val="006C3D14"/>
    <w:rsid w:val="006C494B"/>
    <w:rsid w:val="006C5CDF"/>
    <w:rsid w:val="006C6794"/>
    <w:rsid w:val="006D2916"/>
    <w:rsid w:val="006D4F39"/>
    <w:rsid w:val="006D6630"/>
    <w:rsid w:val="006E0C8C"/>
    <w:rsid w:val="006E757E"/>
    <w:rsid w:val="006F28A3"/>
    <w:rsid w:val="007028BA"/>
    <w:rsid w:val="00704757"/>
    <w:rsid w:val="00741D53"/>
    <w:rsid w:val="0074532D"/>
    <w:rsid w:val="00754239"/>
    <w:rsid w:val="0075530C"/>
    <w:rsid w:val="0075633E"/>
    <w:rsid w:val="007600F6"/>
    <w:rsid w:val="007645B4"/>
    <w:rsid w:val="007716A6"/>
    <w:rsid w:val="00772823"/>
    <w:rsid w:val="007824C4"/>
    <w:rsid w:val="00784E2D"/>
    <w:rsid w:val="0078752C"/>
    <w:rsid w:val="0079031B"/>
    <w:rsid w:val="007963AA"/>
    <w:rsid w:val="007A4791"/>
    <w:rsid w:val="007A47A0"/>
    <w:rsid w:val="007A5283"/>
    <w:rsid w:val="007A7C20"/>
    <w:rsid w:val="007B0B99"/>
    <w:rsid w:val="007B21F5"/>
    <w:rsid w:val="007B671C"/>
    <w:rsid w:val="007C1816"/>
    <w:rsid w:val="007D4CFD"/>
    <w:rsid w:val="007E7D56"/>
    <w:rsid w:val="007F319C"/>
    <w:rsid w:val="007F4AC0"/>
    <w:rsid w:val="007F57BE"/>
    <w:rsid w:val="00807DE1"/>
    <w:rsid w:val="00810701"/>
    <w:rsid w:val="00813E75"/>
    <w:rsid w:val="00840981"/>
    <w:rsid w:val="008467A5"/>
    <w:rsid w:val="00847CF6"/>
    <w:rsid w:val="00852557"/>
    <w:rsid w:val="0085371B"/>
    <w:rsid w:val="00853848"/>
    <w:rsid w:val="00867A6A"/>
    <w:rsid w:val="00867FFC"/>
    <w:rsid w:val="00871677"/>
    <w:rsid w:val="00873B99"/>
    <w:rsid w:val="00873C7E"/>
    <w:rsid w:val="00876827"/>
    <w:rsid w:val="0088070E"/>
    <w:rsid w:val="008851AB"/>
    <w:rsid w:val="00887E3A"/>
    <w:rsid w:val="00891C72"/>
    <w:rsid w:val="0089434D"/>
    <w:rsid w:val="00897803"/>
    <w:rsid w:val="008A3F48"/>
    <w:rsid w:val="008B1371"/>
    <w:rsid w:val="008B2E37"/>
    <w:rsid w:val="008B65D4"/>
    <w:rsid w:val="008B79D9"/>
    <w:rsid w:val="008C3854"/>
    <w:rsid w:val="008C5307"/>
    <w:rsid w:val="008C7860"/>
    <w:rsid w:val="008E27DA"/>
    <w:rsid w:val="008F24B4"/>
    <w:rsid w:val="008F3E7F"/>
    <w:rsid w:val="00902FDF"/>
    <w:rsid w:val="00904EA9"/>
    <w:rsid w:val="0091183D"/>
    <w:rsid w:val="00911AB1"/>
    <w:rsid w:val="0091597A"/>
    <w:rsid w:val="00920D1B"/>
    <w:rsid w:val="00925B10"/>
    <w:rsid w:val="00925C4A"/>
    <w:rsid w:val="00930A60"/>
    <w:rsid w:val="00932D2E"/>
    <w:rsid w:val="009351E3"/>
    <w:rsid w:val="009428CF"/>
    <w:rsid w:val="00944A61"/>
    <w:rsid w:val="00944B35"/>
    <w:rsid w:val="00945C15"/>
    <w:rsid w:val="00956644"/>
    <w:rsid w:val="009678DA"/>
    <w:rsid w:val="00967B24"/>
    <w:rsid w:val="009732FB"/>
    <w:rsid w:val="0097591E"/>
    <w:rsid w:val="0097789B"/>
    <w:rsid w:val="0098449B"/>
    <w:rsid w:val="0098755F"/>
    <w:rsid w:val="009943D6"/>
    <w:rsid w:val="009A07B9"/>
    <w:rsid w:val="009A2858"/>
    <w:rsid w:val="009B609A"/>
    <w:rsid w:val="009B68B5"/>
    <w:rsid w:val="009C28A3"/>
    <w:rsid w:val="009C4ACD"/>
    <w:rsid w:val="009D36E7"/>
    <w:rsid w:val="009D5412"/>
    <w:rsid w:val="009D6BEA"/>
    <w:rsid w:val="009E2D35"/>
    <w:rsid w:val="009E38AF"/>
    <w:rsid w:val="009E53B0"/>
    <w:rsid w:val="009F163D"/>
    <w:rsid w:val="009F1BE2"/>
    <w:rsid w:val="009F1CBB"/>
    <w:rsid w:val="009F574F"/>
    <w:rsid w:val="009F7BAF"/>
    <w:rsid w:val="00A01D17"/>
    <w:rsid w:val="00A04C7D"/>
    <w:rsid w:val="00A07775"/>
    <w:rsid w:val="00A11705"/>
    <w:rsid w:val="00A11A57"/>
    <w:rsid w:val="00A12DBC"/>
    <w:rsid w:val="00A13F52"/>
    <w:rsid w:val="00A15242"/>
    <w:rsid w:val="00A2126F"/>
    <w:rsid w:val="00A21460"/>
    <w:rsid w:val="00A30E4D"/>
    <w:rsid w:val="00A32E9F"/>
    <w:rsid w:val="00A40947"/>
    <w:rsid w:val="00A53B00"/>
    <w:rsid w:val="00A61B66"/>
    <w:rsid w:val="00A658DD"/>
    <w:rsid w:val="00A676A4"/>
    <w:rsid w:val="00A700BE"/>
    <w:rsid w:val="00A717B0"/>
    <w:rsid w:val="00A85288"/>
    <w:rsid w:val="00A91995"/>
    <w:rsid w:val="00A91F92"/>
    <w:rsid w:val="00A92143"/>
    <w:rsid w:val="00A9546E"/>
    <w:rsid w:val="00AA22E4"/>
    <w:rsid w:val="00AA36A8"/>
    <w:rsid w:val="00AB2B0D"/>
    <w:rsid w:val="00AB71A5"/>
    <w:rsid w:val="00AC0468"/>
    <w:rsid w:val="00AC6CFB"/>
    <w:rsid w:val="00AD1BD9"/>
    <w:rsid w:val="00AD2A3A"/>
    <w:rsid w:val="00AD3287"/>
    <w:rsid w:val="00AD37EA"/>
    <w:rsid w:val="00AD4058"/>
    <w:rsid w:val="00AD59D6"/>
    <w:rsid w:val="00AE167A"/>
    <w:rsid w:val="00AF09DD"/>
    <w:rsid w:val="00AF5BC7"/>
    <w:rsid w:val="00B02265"/>
    <w:rsid w:val="00B02F18"/>
    <w:rsid w:val="00B037BC"/>
    <w:rsid w:val="00B04671"/>
    <w:rsid w:val="00B070B5"/>
    <w:rsid w:val="00B12699"/>
    <w:rsid w:val="00B15F45"/>
    <w:rsid w:val="00B17E3D"/>
    <w:rsid w:val="00B26271"/>
    <w:rsid w:val="00B30B8D"/>
    <w:rsid w:val="00B31B9B"/>
    <w:rsid w:val="00B32265"/>
    <w:rsid w:val="00B33DB9"/>
    <w:rsid w:val="00B412FE"/>
    <w:rsid w:val="00B50377"/>
    <w:rsid w:val="00B5102D"/>
    <w:rsid w:val="00B521B7"/>
    <w:rsid w:val="00B6041C"/>
    <w:rsid w:val="00B6283B"/>
    <w:rsid w:val="00B64A4B"/>
    <w:rsid w:val="00B727AD"/>
    <w:rsid w:val="00B757D7"/>
    <w:rsid w:val="00B80B61"/>
    <w:rsid w:val="00B81216"/>
    <w:rsid w:val="00B82F92"/>
    <w:rsid w:val="00B85388"/>
    <w:rsid w:val="00B86177"/>
    <w:rsid w:val="00B86E36"/>
    <w:rsid w:val="00BA11FF"/>
    <w:rsid w:val="00BA4A54"/>
    <w:rsid w:val="00BA765A"/>
    <w:rsid w:val="00BB15BA"/>
    <w:rsid w:val="00BB593B"/>
    <w:rsid w:val="00BB60E6"/>
    <w:rsid w:val="00BB6B9A"/>
    <w:rsid w:val="00BC76C0"/>
    <w:rsid w:val="00BE4995"/>
    <w:rsid w:val="00BF2B60"/>
    <w:rsid w:val="00BF648F"/>
    <w:rsid w:val="00C15772"/>
    <w:rsid w:val="00C167F6"/>
    <w:rsid w:val="00C16DCB"/>
    <w:rsid w:val="00C20426"/>
    <w:rsid w:val="00C216F3"/>
    <w:rsid w:val="00C342BC"/>
    <w:rsid w:val="00C370D1"/>
    <w:rsid w:val="00C4654C"/>
    <w:rsid w:val="00C47352"/>
    <w:rsid w:val="00C539DF"/>
    <w:rsid w:val="00C627A4"/>
    <w:rsid w:val="00C65ABC"/>
    <w:rsid w:val="00C70CE5"/>
    <w:rsid w:val="00C758B3"/>
    <w:rsid w:val="00C83DB3"/>
    <w:rsid w:val="00C85B2D"/>
    <w:rsid w:val="00C90C62"/>
    <w:rsid w:val="00C91801"/>
    <w:rsid w:val="00C947BC"/>
    <w:rsid w:val="00C958F4"/>
    <w:rsid w:val="00CA2091"/>
    <w:rsid w:val="00CA40AC"/>
    <w:rsid w:val="00CB130B"/>
    <w:rsid w:val="00CB5086"/>
    <w:rsid w:val="00CB5AF6"/>
    <w:rsid w:val="00CC35F6"/>
    <w:rsid w:val="00CC57CE"/>
    <w:rsid w:val="00CC7B3E"/>
    <w:rsid w:val="00CD0088"/>
    <w:rsid w:val="00CD0746"/>
    <w:rsid w:val="00CD1982"/>
    <w:rsid w:val="00CD32CD"/>
    <w:rsid w:val="00CD3FC9"/>
    <w:rsid w:val="00CE17DD"/>
    <w:rsid w:val="00CE36D3"/>
    <w:rsid w:val="00CE4EB3"/>
    <w:rsid w:val="00CF6708"/>
    <w:rsid w:val="00CF7414"/>
    <w:rsid w:val="00D0779D"/>
    <w:rsid w:val="00D1550E"/>
    <w:rsid w:val="00D22621"/>
    <w:rsid w:val="00D23280"/>
    <w:rsid w:val="00D24937"/>
    <w:rsid w:val="00D30E6A"/>
    <w:rsid w:val="00D330F7"/>
    <w:rsid w:val="00D355A3"/>
    <w:rsid w:val="00D35AEC"/>
    <w:rsid w:val="00D364CB"/>
    <w:rsid w:val="00D44E80"/>
    <w:rsid w:val="00D4654E"/>
    <w:rsid w:val="00D469A0"/>
    <w:rsid w:val="00D50E90"/>
    <w:rsid w:val="00D52A4A"/>
    <w:rsid w:val="00D54E42"/>
    <w:rsid w:val="00D57C67"/>
    <w:rsid w:val="00D61E60"/>
    <w:rsid w:val="00D61F50"/>
    <w:rsid w:val="00D62D20"/>
    <w:rsid w:val="00D64F13"/>
    <w:rsid w:val="00D67953"/>
    <w:rsid w:val="00D7304C"/>
    <w:rsid w:val="00D736CA"/>
    <w:rsid w:val="00D7585F"/>
    <w:rsid w:val="00D77367"/>
    <w:rsid w:val="00D80DD5"/>
    <w:rsid w:val="00D84C32"/>
    <w:rsid w:val="00D85938"/>
    <w:rsid w:val="00D875BD"/>
    <w:rsid w:val="00D91A02"/>
    <w:rsid w:val="00D92EBE"/>
    <w:rsid w:val="00D94CCB"/>
    <w:rsid w:val="00DA0BDD"/>
    <w:rsid w:val="00DA0CAB"/>
    <w:rsid w:val="00DA5DEE"/>
    <w:rsid w:val="00DB131F"/>
    <w:rsid w:val="00DB7B31"/>
    <w:rsid w:val="00DC5FB3"/>
    <w:rsid w:val="00DD27C0"/>
    <w:rsid w:val="00DD2FA0"/>
    <w:rsid w:val="00DF01A9"/>
    <w:rsid w:val="00E137ED"/>
    <w:rsid w:val="00E149FF"/>
    <w:rsid w:val="00E1682D"/>
    <w:rsid w:val="00E17DF2"/>
    <w:rsid w:val="00E23574"/>
    <w:rsid w:val="00E24400"/>
    <w:rsid w:val="00E248F7"/>
    <w:rsid w:val="00E2684E"/>
    <w:rsid w:val="00E34E2B"/>
    <w:rsid w:val="00E4594B"/>
    <w:rsid w:val="00E45BCA"/>
    <w:rsid w:val="00E53F88"/>
    <w:rsid w:val="00E54ED6"/>
    <w:rsid w:val="00E57352"/>
    <w:rsid w:val="00E61516"/>
    <w:rsid w:val="00E6374A"/>
    <w:rsid w:val="00E67284"/>
    <w:rsid w:val="00E7079C"/>
    <w:rsid w:val="00E7135C"/>
    <w:rsid w:val="00E734E3"/>
    <w:rsid w:val="00E7425C"/>
    <w:rsid w:val="00E7597F"/>
    <w:rsid w:val="00E759A1"/>
    <w:rsid w:val="00E80209"/>
    <w:rsid w:val="00E80F11"/>
    <w:rsid w:val="00E81C0D"/>
    <w:rsid w:val="00E8658C"/>
    <w:rsid w:val="00E867CC"/>
    <w:rsid w:val="00E876C6"/>
    <w:rsid w:val="00E90535"/>
    <w:rsid w:val="00E91089"/>
    <w:rsid w:val="00E9635D"/>
    <w:rsid w:val="00EA42B7"/>
    <w:rsid w:val="00EB0C46"/>
    <w:rsid w:val="00EB32D6"/>
    <w:rsid w:val="00EB39F9"/>
    <w:rsid w:val="00EB4BE6"/>
    <w:rsid w:val="00EB708E"/>
    <w:rsid w:val="00EC07C2"/>
    <w:rsid w:val="00EC0867"/>
    <w:rsid w:val="00EC2141"/>
    <w:rsid w:val="00EC7169"/>
    <w:rsid w:val="00EE06F8"/>
    <w:rsid w:val="00EE0DAB"/>
    <w:rsid w:val="00EE1AC2"/>
    <w:rsid w:val="00EF0C11"/>
    <w:rsid w:val="00EF6296"/>
    <w:rsid w:val="00EF70CD"/>
    <w:rsid w:val="00F12F13"/>
    <w:rsid w:val="00F16ECF"/>
    <w:rsid w:val="00F170F4"/>
    <w:rsid w:val="00F17828"/>
    <w:rsid w:val="00F220BE"/>
    <w:rsid w:val="00F3010C"/>
    <w:rsid w:val="00F31228"/>
    <w:rsid w:val="00F352D5"/>
    <w:rsid w:val="00F35589"/>
    <w:rsid w:val="00F41CB9"/>
    <w:rsid w:val="00F44630"/>
    <w:rsid w:val="00F45D88"/>
    <w:rsid w:val="00F5100F"/>
    <w:rsid w:val="00F550BE"/>
    <w:rsid w:val="00F5768E"/>
    <w:rsid w:val="00F624EB"/>
    <w:rsid w:val="00F70544"/>
    <w:rsid w:val="00F7188D"/>
    <w:rsid w:val="00F745F2"/>
    <w:rsid w:val="00F74C41"/>
    <w:rsid w:val="00F80574"/>
    <w:rsid w:val="00F87100"/>
    <w:rsid w:val="00F97499"/>
    <w:rsid w:val="00FA3A0A"/>
    <w:rsid w:val="00FA4410"/>
    <w:rsid w:val="00FB1AB4"/>
    <w:rsid w:val="00FB1BDF"/>
    <w:rsid w:val="00FB6A6F"/>
    <w:rsid w:val="00FB6AFE"/>
    <w:rsid w:val="00FB74C0"/>
    <w:rsid w:val="00FC2D99"/>
    <w:rsid w:val="00FC73C8"/>
    <w:rsid w:val="00FE2B72"/>
    <w:rsid w:val="00FE4D20"/>
    <w:rsid w:val="00FE68C8"/>
    <w:rsid w:val="00FE7943"/>
    <w:rsid w:val="00FF07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37C7C4"/>
  <w15:docId w15:val="{23AA239A-2CA6-4E63-9AC8-D2A3C781E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742A"/>
    <w:rPr>
      <w:rFonts w:cs="Traditional Arabic"/>
    </w:rPr>
  </w:style>
  <w:style w:type="paragraph" w:styleId="Heading1">
    <w:name w:val="heading 1"/>
    <w:basedOn w:val="Normal"/>
    <w:next w:val="Normal"/>
    <w:link w:val="Heading1Char"/>
    <w:qFormat/>
    <w:rsid w:val="003D742A"/>
    <w:pPr>
      <w:keepNext/>
      <w:outlineLvl w:val="0"/>
    </w:pPr>
    <w:rPr>
      <w:b/>
      <w:bCs/>
      <w:szCs w:val="32"/>
      <w:u w:val="single"/>
    </w:rPr>
  </w:style>
  <w:style w:type="paragraph" w:styleId="Heading2">
    <w:name w:val="heading 2"/>
    <w:basedOn w:val="Normal"/>
    <w:next w:val="Normal"/>
    <w:link w:val="Heading2Char"/>
    <w:qFormat/>
    <w:rsid w:val="003D742A"/>
    <w:pPr>
      <w:keepNext/>
      <w:outlineLvl w:val="1"/>
    </w:pPr>
    <w:rPr>
      <w:b/>
      <w:bCs/>
      <w:szCs w:val="32"/>
    </w:rPr>
  </w:style>
  <w:style w:type="paragraph" w:styleId="Heading3">
    <w:name w:val="heading 3"/>
    <w:basedOn w:val="Normal"/>
    <w:next w:val="Normal"/>
    <w:link w:val="Heading3Char"/>
    <w:qFormat/>
    <w:rsid w:val="003D742A"/>
    <w:pPr>
      <w:keepNext/>
      <w:jc w:val="center"/>
      <w:outlineLvl w:val="2"/>
    </w:pPr>
    <w:rPr>
      <w:b/>
      <w:bCs/>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D742A"/>
    <w:pPr>
      <w:jc w:val="center"/>
    </w:pPr>
    <w:rPr>
      <w:rFonts w:cs="Tahoma"/>
      <w:b/>
      <w:bCs/>
      <w:szCs w:val="36"/>
    </w:rPr>
  </w:style>
  <w:style w:type="paragraph" w:styleId="Footer">
    <w:name w:val="footer"/>
    <w:basedOn w:val="Normal"/>
    <w:link w:val="FooterChar"/>
    <w:rsid w:val="003D742A"/>
    <w:pPr>
      <w:tabs>
        <w:tab w:val="center" w:pos="4153"/>
        <w:tab w:val="right" w:pos="8306"/>
      </w:tabs>
    </w:pPr>
  </w:style>
  <w:style w:type="character" w:customStyle="1" w:styleId="FooterChar">
    <w:name w:val="Footer Char"/>
    <w:link w:val="Footer"/>
    <w:rsid w:val="003D742A"/>
    <w:rPr>
      <w:rFonts w:cs="Traditional Arabic"/>
      <w:lang w:val="en-US" w:eastAsia="en-US" w:bidi="ar-SA"/>
    </w:rPr>
  </w:style>
  <w:style w:type="character" w:styleId="PageNumber">
    <w:name w:val="page number"/>
    <w:basedOn w:val="DefaultParagraphFont"/>
    <w:rsid w:val="003D742A"/>
  </w:style>
  <w:style w:type="paragraph" w:styleId="Header">
    <w:name w:val="header"/>
    <w:basedOn w:val="Normal"/>
    <w:link w:val="HeaderChar"/>
    <w:uiPriority w:val="99"/>
    <w:rsid w:val="003D742A"/>
    <w:pPr>
      <w:tabs>
        <w:tab w:val="center" w:pos="4153"/>
        <w:tab w:val="right" w:pos="8306"/>
      </w:tabs>
    </w:pPr>
    <w:rPr>
      <w:rFonts w:cs="Times New Roman"/>
      <w:lang w:val="x-none" w:eastAsia="x-none"/>
    </w:rPr>
  </w:style>
  <w:style w:type="paragraph" w:customStyle="1" w:styleId="ListParagraph1">
    <w:name w:val="List Paragraph1"/>
    <w:basedOn w:val="Normal"/>
    <w:qFormat/>
    <w:rsid w:val="003D742A"/>
    <w:pPr>
      <w:ind w:left="720"/>
    </w:pPr>
  </w:style>
  <w:style w:type="paragraph" w:styleId="BalloonText">
    <w:name w:val="Balloon Text"/>
    <w:basedOn w:val="Normal"/>
    <w:link w:val="BalloonTextChar"/>
    <w:uiPriority w:val="99"/>
    <w:rsid w:val="002F1537"/>
    <w:rPr>
      <w:rFonts w:ascii="Tahoma" w:hAnsi="Tahoma" w:cs="Times New Roman"/>
      <w:sz w:val="16"/>
      <w:szCs w:val="16"/>
      <w:lang w:val="x-none" w:eastAsia="x-none"/>
    </w:rPr>
  </w:style>
  <w:style w:type="character" w:customStyle="1" w:styleId="BalloonTextChar">
    <w:name w:val="Balloon Text Char"/>
    <w:link w:val="BalloonText"/>
    <w:uiPriority w:val="99"/>
    <w:rsid w:val="002F1537"/>
    <w:rPr>
      <w:rFonts w:ascii="Tahoma" w:hAnsi="Tahoma" w:cs="Tahoma"/>
      <w:sz w:val="16"/>
      <w:szCs w:val="16"/>
    </w:rPr>
  </w:style>
  <w:style w:type="table" w:styleId="LightShading-Accent2">
    <w:name w:val="Light Shading Accent 2"/>
    <w:basedOn w:val="TableNormal"/>
    <w:uiPriority w:val="60"/>
    <w:rsid w:val="00F80574"/>
    <w:rPr>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MediumShading1-Accent2">
    <w:name w:val="Medium Shading 1 Accent 2"/>
    <w:basedOn w:val="TableNormal"/>
    <w:uiPriority w:val="63"/>
    <w:rsid w:val="00F80574"/>
    <w:rPr>
      <w:sz w:val="22"/>
      <w:szCs w:val="22"/>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styleId="LightGrid-Accent2">
    <w:name w:val="Light Grid Accent 2"/>
    <w:basedOn w:val="TableNormal"/>
    <w:uiPriority w:val="62"/>
    <w:rsid w:val="00F80574"/>
    <w:rPr>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DengXian" w:eastAsia="Times New Roman" w:hAnsi="DengXi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DengXian" w:eastAsia="Times New Roman" w:hAnsi="DengXi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1">
    <w:name w:val="شبكة فاتحة - تمييز 11"/>
    <w:basedOn w:val="TableNormal"/>
    <w:uiPriority w:val="62"/>
    <w:rsid w:val="00CE36D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10">
    <w:name w:val="قائمة فاتحة - تمييز 11"/>
    <w:basedOn w:val="TableNormal"/>
    <w:uiPriority w:val="61"/>
    <w:rsid w:val="00CE36D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dTable2-Accent31">
    <w:name w:val="Grid Table 2 - Accent 31"/>
    <w:basedOn w:val="TableNormal"/>
    <w:uiPriority w:val="47"/>
    <w:rsid w:val="009B68B5"/>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31">
    <w:name w:val="Grid Table 4 - Accent 31"/>
    <w:basedOn w:val="TableNormal"/>
    <w:uiPriority w:val="49"/>
    <w:rsid w:val="00D355A3"/>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41">
    <w:name w:val="Grid Table 4 - Accent 41"/>
    <w:basedOn w:val="TableNormal"/>
    <w:uiPriority w:val="49"/>
    <w:rsid w:val="00D355A3"/>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MediumGrid1-Accent1">
    <w:name w:val="Medium Grid 1 Accent 1"/>
    <w:basedOn w:val="TableNormal"/>
    <w:uiPriority w:val="67"/>
    <w:rsid w:val="007B21F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styleId="ListParagraph">
    <w:name w:val="List Paragraph"/>
    <w:basedOn w:val="Normal"/>
    <w:uiPriority w:val="34"/>
    <w:qFormat/>
    <w:rsid w:val="001C1CD7"/>
    <w:pPr>
      <w:spacing w:after="200" w:line="276" w:lineRule="auto"/>
      <w:ind w:left="720"/>
      <w:contextualSpacing/>
    </w:pPr>
    <w:rPr>
      <w:rFonts w:ascii="Calibri" w:eastAsia="Calibri" w:hAnsi="Calibri" w:cs="Arial"/>
      <w:sz w:val="22"/>
      <w:szCs w:val="22"/>
    </w:rPr>
  </w:style>
  <w:style w:type="table" w:styleId="TableGrid">
    <w:name w:val="Table Grid"/>
    <w:basedOn w:val="TableNormal"/>
    <w:uiPriority w:val="59"/>
    <w:rsid w:val="001C1CD7"/>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807DE1"/>
    <w:rPr>
      <w:rFonts w:ascii="Calibri" w:hAnsi="Calibri"/>
      <w:sz w:val="22"/>
      <w:szCs w:val="22"/>
    </w:rPr>
  </w:style>
  <w:style w:type="character" w:customStyle="1" w:styleId="NoSpacingChar">
    <w:name w:val="No Spacing Char"/>
    <w:link w:val="NoSpacing"/>
    <w:uiPriority w:val="1"/>
    <w:rsid w:val="00807DE1"/>
    <w:rPr>
      <w:rFonts w:ascii="Calibri" w:hAnsi="Calibri"/>
      <w:sz w:val="22"/>
      <w:szCs w:val="22"/>
      <w:lang w:bidi="ar-SA"/>
    </w:rPr>
  </w:style>
  <w:style w:type="character" w:customStyle="1" w:styleId="HeaderChar">
    <w:name w:val="Header Char"/>
    <w:link w:val="Header"/>
    <w:uiPriority w:val="99"/>
    <w:rsid w:val="00807DE1"/>
    <w:rPr>
      <w:rFonts w:cs="Traditional Arabic"/>
    </w:rPr>
  </w:style>
  <w:style w:type="table" w:styleId="MediumGrid2-Accent1">
    <w:name w:val="Medium Grid 2 Accent 1"/>
    <w:basedOn w:val="TableNormal"/>
    <w:uiPriority w:val="68"/>
    <w:rsid w:val="00D1550E"/>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paragraph" w:styleId="Title">
    <w:name w:val="Title"/>
    <w:basedOn w:val="Normal"/>
    <w:next w:val="Normal"/>
    <w:link w:val="TitleChar"/>
    <w:uiPriority w:val="10"/>
    <w:qFormat/>
    <w:rsid w:val="00D22621"/>
    <w:pPr>
      <w:spacing w:line="216" w:lineRule="auto"/>
      <w:contextualSpacing/>
    </w:pPr>
    <w:rPr>
      <w:rFonts w:ascii="Calibri Light" w:hAnsi="Calibri Light" w:cs="Times New Roman"/>
      <w:color w:val="404040"/>
      <w:spacing w:val="-10"/>
      <w:kern w:val="28"/>
      <w:sz w:val="56"/>
      <w:szCs w:val="56"/>
    </w:rPr>
  </w:style>
  <w:style w:type="character" w:customStyle="1" w:styleId="TitleChar">
    <w:name w:val="Title Char"/>
    <w:link w:val="Title"/>
    <w:uiPriority w:val="10"/>
    <w:rsid w:val="00D22621"/>
    <w:rPr>
      <w:rFonts w:ascii="Calibri Light" w:hAnsi="Calibri Light"/>
      <w:color w:val="404040"/>
      <w:spacing w:val="-10"/>
      <w:kern w:val="28"/>
      <w:sz w:val="56"/>
      <w:szCs w:val="56"/>
    </w:rPr>
  </w:style>
  <w:style w:type="paragraph" w:styleId="Subtitle">
    <w:name w:val="Subtitle"/>
    <w:basedOn w:val="Normal"/>
    <w:next w:val="Normal"/>
    <w:link w:val="SubtitleChar"/>
    <w:uiPriority w:val="11"/>
    <w:qFormat/>
    <w:rsid w:val="00D22621"/>
    <w:pPr>
      <w:numPr>
        <w:ilvl w:val="1"/>
      </w:numPr>
      <w:spacing w:after="160" w:line="259" w:lineRule="auto"/>
    </w:pPr>
    <w:rPr>
      <w:rFonts w:ascii="Calibri" w:hAnsi="Calibri" w:cs="Times New Roman"/>
      <w:color w:val="5A5A5A"/>
      <w:spacing w:val="15"/>
      <w:sz w:val="22"/>
      <w:szCs w:val="22"/>
    </w:rPr>
  </w:style>
  <w:style w:type="character" w:customStyle="1" w:styleId="SubtitleChar">
    <w:name w:val="Subtitle Char"/>
    <w:link w:val="Subtitle"/>
    <w:uiPriority w:val="11"/>
    <w:rsid w:val="00D22621"/>
    <w:rPr>
      <w:rFonts w:ascii="Calibri" w:hAnsi="Calibri"/>
      <w:color w:val="5A5A5A"/>
      <w:spacing w:val="15"/>
      <w:sz w:val="22"/>
      <w:szCs w:val="22"/>
    </w:rPr>
  </w:style>
  <w:style w:type="paragraph" w:customStyle="1" w:styleId="MediumGrid21">
    <w:name w:val="Medium Grid 21"/>
    <w:uiPriority w:val="1"/>
    <w:qFormat/>
    <w:rsid w:val="00D22621"/>
    <w:pPr>
      <w:jc w:val="center"/>
    </w:pPr>
    <w:rPr>
      <w:rFonts w:ascii="Calibri" w:hAnsi="Calibri" w:cs="Traditional Arabic"/>
      <w:sz w:val="22"/>
      <w:szCs w:val="32"/>
    </w:rPr>
  </w:style>
  <w:style w:type="character" w:styleId="PlaceholderText">
    <w:name w:val="Placeholder Text"/>
    <w:basedOn w:val="DefaultParagraphFont"/>
    <w:uiPriority w:val="99"/>
    <w:semiHidden/>
    <w:rsid w:val="00944B35"/>
    <w:rPr>
      <w:color w:val="666666"/>
    </w:rPr>
  </w:style>
  <w:style w:type="paragraph" w:customStyle="1" w:styleId="TableParagraph">
    <w:name w:val="Table Paragraph"/>
    <w:basedOn w:val="Normal"/>
    <w:uiPriority w:val="1"/>
    <w:qFormat/>
    <w:rsid w:val="00891C72"/>
    <w:pPr>
      <w:widowControl w:val="0"/>
      <w:autoSpaceDE w:val="0"/>
      <w:autoSpaceDN w:val="0"/>
    </w:pPr>
    <w:rPr>
      <w:rFonts w:cs="Times New Roman"/>
      <w:sz w:val="22"/>
      <w:szCs w:val="22"/>
    </w:rPr>
  </w:style>
  <w:style w:type="character" w:styleId="Hyperlink">
    <w:name w:val="Hyperlink"/>
    <w:basedOn w:val="DefaultParagraphFont"/>
    <w:unhideWhenUsed/>
    <w:rsid w:val="00891C72"/>
    <w:rPr>
      <w:color w:val="0563C1" w:themeColor="hyperlink"/>
      <w:u w:val="single"/>
    </w:rPr>
  </w:style>
  <w:style w:type="character" w:customStyle="1" w:styleId="fontstyle01">
    <w:name w:val="fontstyle01"/>
    <w:basedOn w:val="DefaultParagraphFont"/>
    <w:rsid w:val="00891C72"/>
    <w:rPr>
      <w:rFonts w:ascii="Calibri" w:hAnsi="Calibri" w:cs="Calibri" w:hint="default"/>
      <w:b w:val="0"/>
      <w:bCs w:val="0"/>
      <w:i w:val="0"/>
      <w:iCs w:val="0"/>
      <w:color w:val="000000"/>
      <w:sz w:val="22"/>
      <w:szCs w:val="22"/>
    </w:rPr>
  </w:style>
  <w:style w:type="character" w:customStyle="1" w:styleId="fontstyle21">
    <w:name w:val="fontstyle21"/>
    <w:basedOn w:val="DefaultParagraphFont"/>
    <w:rsid w:val="00891C72"/>
    <w:rPr>
      <w:rFonts w:ascii="Calibri" w:hAnsi="Calibri" w:cs="Calibri" w:hint="default"/>
      <w:b w:val="0"/>
      <w:bCs w:val="0"/>
      <w:i w:val="0"/>
      <w:iCs w:val="0"/>
      <w:color w:val="3F4A52"/>
      <w:sz w:val="22"/>
      <w:szCs w:val="22"/>
    </w:rPr>
  </w:style>
  <w:style w:type="character" w:customStyle="1" w:styleId="Heading1Char">
    <w:name w:val="Heading 1 Char"/>
    <w:basedOn w:val="DefaultParagraphFont"/>
    <w:link w:val="Heading1"/>
    <w:rsid w:val="006E757E"/>
    <w:rPr>
      <w:rFonts w:cs="Traditional Arabic"/>
      <w:b/>
      <w:bCs/>
      <w:szCs w:val="32"/>
      <w:u w:val="single"/>
    </w:rPr>
  </w:style>
  <w:style w:type="character" w:customStyle="1" w:styleId="Heading2Char">
    <w:name w:val="Heading 2 Char"/>
    <w:basedOn w:val="DefaultParagraphFont"/>
    <w:link w:val="Heading2"/>
    <w:rsid w:val="006E757E"/>
    <w:rPr>
      <w:rFonts w:cs="Traditional Arabic"/>
      <w:b/>
      <w:bCs/>
      <w:szCs w:val="32"/>
    </w:rPr>
  </w:style>
  <w:style w:type="character" w:customStyle="1" w:styleId="Heading3Char">
    <w:name w:val="Heading 3 Char"/>
    <w:basedOn w:val="DefaultParagraphFont"/>
    <w:link w:val="Heading3"/>
    <w:rsid w:val="006E757E"/>
    <w:rPr>
      <w:rFonts w:cs="Traditional Arabic"/>
      <w:b/>
      <w:bCs/>
      <w:szCs w:val="32"/>
    </w:rPr>
  </w:style>
  <w:style w:type="character" w:customStyle="1" w:styleId="BodyTextChar">
    <w:name w:val="Body Text Char"/>
    <w:basedOn w:val="DefaultParagraphFont"/>
    <w:link w:val="BodyText"/>
    <w:rsid w:val="006E757E"/>
    <w:rPr>
      <w:rFonts w:cs="Tahoma"/>
      <w:b/>
      <w:bCs/>
      <w:szCs w:val="36"/>
    </w:rPr>
  </w:style>
  <w:style w:type="table" w:customStyle="1" w:styleId="2-31">
    <w:name w:val="جدول شبكة 2 - تمييز 31"/>
    <w:basedOn w:val="TableNormal"/>
    <w:uiPriority w:val="47"/>
    <w:rsid w:val="006E757E"/>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4-31">
    <w:name w:val="جدول شبكة 4 - تمييز 31"/>
    <w:basedOn w:val="TableNormal"/>
    <w:uiPriority w:val="49"/>
    <w:rsid w:val="006E757E"/>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4-41">
    <w:name w:val="جدول شبكة 4 - تمييز 41"/>
    <w:basedOn w:val="TableNormal"/>
    <w:uiPriority w:val="49"/>
    <w:rsid w:val="006E757E"/>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paragraph" w:customStyle="1" w:styleId="Default">
    <w:name w:val="Default"/>
    <w:rsid w:val="006E757E"/>
    <w:pPr>
      <w:autoSpaceDE w:val="0"/>
      <w:autoSpaceDN w:val="0"/>
      <w:adjustRightInd w:val="0"/>
    </w:pPr>
    <w:rPr>
      <w:rFonts w:ascii="Calibri" w:hAnsi="Calibri" w:cs="Calibri"/>
      <w:color w:val="000000"/>
      <w:sz w:val="24"/>
      <w:szCs w:val="24"/>
    </w:rPr>
  </w:style>
  <w:style w:type="table" w:customStyle="1" w:styleId="TableNormal1">
    <w:name w:val="Table Normal1"/>
    <w:uiPriority w:val="2"/>
    <w:semiHidden/>
    <w:unhideWhenUsed/>
    <w:qFormat/>
    <w:rsid w:val="006E757E"/>
    <w:pPr>
      <w:widowControl w:val="0"/>
      <w:autoSpaceDE w:val="0"/>
      <w:autoSpaceDN w:val="0"/>
    </w:pPr>
    <w:rPr>
      <w:rFonts w:asciiTheme="minorHAnsi" w:eastAsiaTheme="minorHAnsi" w:hAnsiTheme="minorHAnsi" w:cstheme="minorBidi"/>
      <w:sz w:val="22"/>
      <w:szCs w:val="22"/>
    </w:rPr>
    <w:tblPr>
      <w:tblInd w:w="0" w:type="dxa"/>
      <w:tblCellMar>
        <w:top w:w="0" w:type="dxa"/>
        <w:left w:w="0" w:type="dxa"/>
        <w:bottom w:w="0" w:type="dxa"/>
        <w:right w:w="0" w:type="dxa"/>
      </w:tblCellMar>
    </w:tblPr>
  </w:style>
  <w:style w:type="table" w:styleId="GridTable2-Accent3">
    <w:name w:val="Grid Table 2 Accent 3"/>
    <w:basedOn w:val="TableNormal"/>
    <w:uiPriority w:val="47"/>
    <w:rsid w:val="004C5733"/>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4-Accent3">
    <w:name w:val="Grid Table 4 Accent 3"/>
    <w:basedOn w:val="TableNormal"/>
    <w:uiPriority w:val="49"/>
    <w:rsid w:val="004C5733"/>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4-Accent4">
    <w:name w:val="Grid Table 4 Accent 4"/>
    <w:basedOn w:val="TableNormal"/>
    <w:uiPriority w:val="49"/>
    <w:rsid w:val="004C5733"/>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TableNormal11">
    <w:name w:val="Table Normal11"/>
    <w:uiPriority w:val="2"/>
    <w:semiHidden/>
    <w:unhideWhenUsed/>
    <w:qFormat/>
    <w:rsid w:val="004C5733"/>
    <w:pPr>
      <w:widowControl w:val="0"/>
      <w:autoSpaceDE w:val="0"/>
      <w:autoSpaceDN w:val="0"/>
    </w:pPr>
    <w:rPr>
      <w:rFonts w:asciiTheme="minorHAnsi" w:eastAsiaTheme="minorHAnsi" w:hAnsiTheme="minorHAnsi" w:cstheme="minorBidi"/>
      <w:sz w:val="22"/>
      <w:szCs w:val="22"/>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CB5086"/>
    <w:pPr>
      <w:widowControl w:val="0"/>
      <w:autoSpaceDE w:val="0"/>
      <w:autoSpaceDN w:val="0"/>
    </w:pPr>
    <w:rPr>
      <w:rFonts w:ascii="Calibri" w:eastAsia="Calibri" w:hAnsi="Calibri" w:cs="Arial"/>
      <w:sz w:val="22"/>
      <w:szCs w:val="22"/>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CB5086"/>
    <w:pPr>
      <w:widowControl w:val="0"/>
      <w:autoSpaceDE w:val="0"/>
      <w:autoSpaceDN w:val="0"/>
    </w:pPr>
    <w:rPr>
      <w:rFonts w:ascii="Calibri" w:eastAsia="Calibri" w:hAnsi="Calibri" w:cs="Arial"/>
      <w:sz w:val="22"/>
      <w:szCs w:val="22"/>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CB5086"/>
    <w:pPr>
      <w:widowControl w:val="0"/>
      <w:autoSpaceDE w:val="0"/>
      <w:autoSpaceDN w:val="0"/>
    </w:pPr>
    <w:rPr>
      <w:rFonts w:ascii="Calibri" w:eastAsia="Calibri" w:hAnsi="Calibri" w:cs="Arial"/>
      <w:sz w:val="22"/>
      <w:szCs w:val="22"/>
    </w:rPr>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CB5086"/>
    <w:pPr>
      <w:widowControl w:val="0"/>
      <w:autoSpaceDE w:val="0"/>
      <w:autoSpaceDN w:val="0"/>
    </w:pPr>
    <w:rPr>
      <w:rFonts w:ascii="Calibri" w:eastAsia="Calibri" w:hAnsi="Calibri" w:cs="Arial"/>
      <w:sz w:val="22"/>
      <w:szCs w:val="22"/>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CB5086"/>
    <w:pPr>
      <w:widowControl w:val="0"/>
      <w:autoSpaceDE w:val="0"/>
      <w:autoSpaceDN w:val="0"/>
    </w:pPr>
    <w:rPr>
      <w:rFonts w:ascii="Calibri" w:eastAsia="Calibri" w:hAnsi="Calibri" w:cs="Arial"/>
      <w:sz w:val="22"/>
      <w:szCs w:val="22"/>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CB5086"/>
    <w:pPr>
      <w:widowControl w:val="0"/>
      <w:autoSpaceDE w:val="0"/>
      <w:autoSpaceDN w:val="0"/>
    </w:pPr>
    <w:rPr>
      <w:rFonts w:ascii="Calibri" w:eastAsia="Calibri" w:hAnsi="Calibri" w:cs="Arial"/>
      <w:sz w:val="22"/>
      <w:szCs w:val="22"/>
    </w:rPr>
    <w:tblPr>
      <w:tblInd w:w="0" w:type="dxa"/>
      <w:tblCellMar>
        <w:top w:w="0" w:type="dxa"/>
        <w:left w:w="0" w:type="dxa"/>
        <w:bottom w:w="0" w:type="dxa"/>
        <w:right w:w="0" w:type="dxa"/>
      </w:tblCellMar>
    </w:tblPr>
  </w:style>
  <w:style w:type="table" w:customStyle="1" w:styleId="TableNormal18">
    <w:name w:val="Table Normal18"/>
    <w:uiPriority w:val="2"/>
    <w:semiHidden/>
    <w:unhideWhenUsed/>
    <w:qFormat/>
    <w:rsid w:val="00CB5086"/>
    <w:pPr>
      <w:widowControl w:val="0"/>
      <w:autoSpaceDE w:val="0"/>
      <w:autoSpaceDN w:val="0"/>
    </w:pPr>
    <w:rPr>
      <w:rFonts w:ascii="Calibri" w:eastAsia="Calibri" w:hAnsi="Calibri" w:cs="Arial"/>
      <w:sz w:val="22"/>
      <w:szCs w:val="22"/>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6156418">
      <w:bodyDiv w:val="1"/>
      <w:marLeft w:val="0"/>
      <w:marRight w:val="0"/>
      <w:marTop w:val="0"/>
      <w:marBottom w:val="0"/>
      <w:divBdr>
        <w:top w:val="none" w:sz="0" w:space="0" w:color="auto"/>
        <w:left w:val="none" w:sz="0" w:space="0" w:color="auto"/>
        <w:bottom w:val="none" w:sz="0" w:space="0" w:color="auto"/>
        <w:right w:val="none" w:sz="0" w:space="0" w:color="auto"/>
      </w:divBdr>
    </w:div>
    <w:div w:id="166955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bytoco.com" TargetMode="External"/><Relationship Id="rId4" Type="http://schemas.openxmlformats.org/officeDocument/2006/relationships/styles" Target="styles.xml"/><Relationship Id="rId9" Type="http://schemas.openxmlformats.org/officeDocument/2006/relationships/hyperlink" Target="http://www.chemicalprocessing.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6D4FB0E-DA08-47AE-B049-6484AAA27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1209</Words>
  <Characters>6897</Characters>
  <Application>Microsoft Office Word</Application>
  <DocSecurity>0</DocSecurity>
  <Lines>57</Lines>
  <Paragraphs>16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Ministry of Higher Education and Scientific Research</vt:lpstr>
      <vt:lpstr>Ministry of Higher Education and Scientific Research</vt:lpstr>
    </vt:vector>
  </TitlesOfParts>
  <Company/>
  <LinksUpToDate>false</LinksUpToDate>
  <CharactersWithSpaces>8090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Ministry of Higher Education and Scientific Research</dc:title>
  <dc:subject/>
  <dc:creator>Lez</dc:creator>
  <cp:keywords/>
  <cp:lastModifiedBy>Maher</cp:lastModifiedBy>
  <cp:revision>6</cp:revision>
  <cp:lastPrinted>2024-01-23T07:51:00Z</cp:lastPrinted>
  <dcterms:created xsi:type="dcterms:W3CDTF">2025-09-20T14:02:00Z</dcterms:created>
  <dcterms:modified xsi:type="dcterms:W3CDTF">2025-09-20T14:38:00Z</dcterms:modified>
</cp:coreProperties>
</file>